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912B" w14:textId="5815A579" w:rsidR="00451B0B" w:rsidRPr="006F444E" w:rsidRDefault="00451B0B" w:rsidP="00451B0B">
      <w:pPr>
        <w:rPr>
          <w:rFonts w:eastAsiaTheme="minorHAnsi"/>
          <w:b/>
          <w:bCs/>
          <w:sz w:val="26"/>
          <w:szCs w:val="26"/>
          <w:u w:val="single"/>
          <w:lang w:val="en-US" w:eastAsia="en-US"/>
        </w:rPr>
      </w:pPr>
      <w:r w:rsidRPr="006F444E">
        <w:rPr>
          <w:rFonts w:eastAsiaTheme="minorHAnsi"/>
          <w:sz w:val="26"/>
          <w:szCs w:val="26"/>
          <w:lang w:val="en-US" w:eastAsia="en-US"/>
        </w:rPr>
        <w:t xml:space="preserve">Please complete ALL details &amp; </w:t>
      </w:r>
      <w:r w:rsidRPr="00E57587">
        <w:rPr>
          <w:rFonts w:eastAsiaTheme="minorHAnsi"/>
          <w:b/>
          <w:bCs/>
          <w:i/>
          <w:iCs/>
          <w:color w:val="FF0000"/>
          <w:sz w:val="26"/>
          <w:szCs w:val="26"/>
          <w:highlight w:val="yellow"/>
          <w:u w:val="single"/>
          <w:lang w:val="en-US" w:eastAsia="en-US"/>
        </w:rPr>
        <w:t>ATTACH HEALTH SUMMARY &amp; RESULTS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2337"/>
        <w:gridCol w:w="2816"/>
        <w:gridCol w:w="2360"/>
      </w:tblGrid>
      <w:tr w:rsidR="00451B0B" w14:paraId="6109A920" w14:textId="77777777" w:rsidTr="00E353BA">
        <w:trPr>
          <w:trHeight w:val="375"/>
        </w:trPr>
        <w:tc>
          <w:tcPr>
            <w:tcW w:w="2410" w:type="dxa"/>
            <w:vMerge w:val="restart"/>
            <w:shd w:val="clear" w:color="auto" w:fill="B4C6E7" w:themeFill="accent1" w:themeFillTint="66"/>
          </w:tcPr>
          <w:p w14:paraId="4CE09EB6" w14:textId="42E153F0" w:rsidR="00451B0B" w:rsidRPr="003E3A4A" w:rsidRDefault="00451B0B">
            <w:pPr>
              <w:rPr>
                <w:color w:val="FFFFFF" w:themeColor="background1"/>
              </w:rPr>
            </w:pPr>
            <w:r w:rsidRPr="003E3A4A">
              <w:rPr>
                <w:color w:val="FFFFFF" w:themeColor="background1"/>
              </w:rPr>
              <w:t>Patient Name</w:t>
            </w:r>
          </w:p>
        </w:tc>
        <w:tc>
          <w:tcPr>
            <w:tcW w:w="2337" w:type="dxa"/>
            <w:vMerge w:val="restart"/>
          </w:tcPr>
          <w:p w14:paraId="60357CF7" w14:textId="77777777" w:rsidR="00451B0B" w:rsidRPr="003E3A4A" w:rsidRDefault="00451B0B">
            <w:pPr>
              <w:rPr>
                <w:color w:val="FFFFFF" w:themeColor="background1"/>
              </w:rPr>
            </w:pPr>
          </w:p>
        </w:tc>
        <w:tc>
          <w:tcPr>
            <w:tcW w:w="2816" w:type="dxa"/>
            <w:shd w:val="clear" w:color="auto" w:fill="B4C6E7" w:themeFill="accent1" w:themeFillTint="66"/>
          </w:tcPr>
          <w:p w14:paraId="7F07E931" w14:textId="5E68D499" w:rsidR="00451B0B" w:rsidRPr="003E3A4A" w:rsidRDefault="00451B0B">
            <w:pPr>
              <w:rPr>
                <w:color w:val="FFFFFF" w:themeColor="background1"/>
                <w:sz w:val="20"/>
                <w:szCs w:val="20"/>
              </w:rPr>
            </w:pPr>
            <w:r w:rsidRPr="003E3A4A">
              <w:rPr>
                <w:color w:val="FFFFFF" w:themeColor="background1"/>
                <w:sz w:val="20"/>
                <w:szCs w:val="20"/>
              </w:rPr>
              <w:t>Referring Dr.</w:t>
            </w:r>
          </w:p>
        </w:tc>
        <w:tc>
          <w:tcPr>
            <w:tcW w:w="2360" w:type="dxa"/>
          </w:tcPr>
          <w:p w14:paraId="6D89F85B" w14:textId="77777777" w:rsidR="00451B0B" w:rsidRPr="003E3A4A" w:rsidRDefault="00451B0B">
            <w:pPr>
              <w:rPr>
                <w:color w:val="FFFFFF" w:themeColor="background1"/>
              </w:rPr>
            </w:pPr>
          </w:p>
        </w:tc>
      </w:tr>
      <w:tr w:rsidR="00451B0B" w14:paraId="01F82CC0" w14:textId="77777777" w:rsidTr="00E353BA">
        <w:trPr>
          <w:trHeight w:val="375"/>
        </w:trPr>
        <w:tc>
          <w:tcPr>
            <w:tcW w:w="2410" w:type="dxa"/>
            <w:vMerge/>
            <w:shd w:val="clear" w:color="auto" w:fill="B4C6E7" w:themeFill="accent1" w:themeFillTint="66"/>
          </w:tcPr>
          <w:p w14:paraId="6D73217A" w14:textId="77777777" w:rsidR="00451B0B" w:rsidRPr="003E3A4A" w:rsidRDefault="00451B0B">
            <w:pPr>
              <w:rPr>
                <w:color w:val="FFFFFF" w:themeColor="background1"/>
              </w:rPr>
            </w:pPr>
          </w:p>
        </w:tc>
        <w:tc>
          <w:tcPr>
            <w:tcW w:w="2337" w:type="dxa"/>
            <w:vMerge/>
          </w:tcPr>
          <w:p w14:paraId="74D841B3" w14:textId="77777777" w:rsidR="00451B0B" w:rsidRPr="003E3A4A" w:rsidRDefault="00451B0B">
            <w:pPr>
              <w:rPr>
                <w:color w:val="FFFFFF" w:themeColor="background1"/>
              </w:rPr>
            </w:pPr>
          </w:p>
        </w:tc>
        <w:tc>
          <w:tcPr>
            <w:tcW w:w="2816" w:type="dxa"/>
            <w:shd w:val="clear" w:color="auto" w:fill="B4C6E7" w:themeFill="accent1" w:themeFillTint="66"/>
          </w:tcPr>
          <w:p w14:paraId="275D5DF3" w14:textId="44A451CA" w:rsidR="00451B0B" w:rsidRPr="003E3A4A" w:rsidRDefault="00451B0B">
            <w:pPr>
              <w:rPr>
                <w:color w:val="FFFFFF" w:themeColor="background1"/>
                <w:sz w:val="20"/>
                <w:szCs w:val="20"/>
              </w:rPr>
            </w:pPr>
            <w:r w:rsidRPr="003E3A4A">
              <w:rPr>
                <w:color w:val="FFFFFF" w:themeColor="background1"/>
                <w:sz w:val="20"/>
                <w:szCs w:val="20"/>
              </w:rPr>
              <w:t xml:space="preserve">Referring practice </w:t>
            </w:r>
          </w:p>
        </w:tc>
        <w:tc>
          <w:tcPr>
            <w:tcW w:w="2360" w:type="dxa"/>
          </w:tcPr>
          <w:p w14:paraId="43E9F8BC" w14:textId="77777777" w:rsidR="00451B0B" w:rsidRPr="003E3A4A" w:rsidRDefault="00451B0B">
            <w:pPr>
              <w:rPr>
                <w:color w:val="FFFFFF" w:themeColor="background1"/>
              </w:rPr>
            </w:pPr>
          </w:p>
        </w:tc>
      </w:tr>
      <w:tr w:rsidR="00451B0B" w14:paraId="29518299" w14:textId="77777777" w:rsidTr="00E353BA">
        <w:trPr>
          <w:trHeight w:val="375"/>
        </w:trPr>
        <w:tc>
          <w:tcPr>
            <w:tcW w:w="2410" w:type="dxa"/>
            <w:vMerge/>
            <w:shd w:val="clear" w:color="auto" w:fill="B4C6E7" w:themeFill="accent1" w:themeFillTint="66"/>
          </w:tcPr>
          <w:p w14:paraId="28D97D2B" w14:textId="77777777" w:rsidR="00451B0B" w:rsidRPr="003E3A4A" w:rsidRDefault="00451B0B">
            <w:pPr>
              <w:rPr>
                <w:color w:val="FFFFFF" w:themeColor="background1"/>
              </w:rPr>
            </w:pPr>
          </w:p>
        </w:tc>
        <w:tc>
          <w:tcPr>
            <w:tcW w:w="2337" w:type="dxa"/>
            <w:vMerge/>
          </w:tcPr>
          <w:p w14:paraId="3AA3B609" w14:textId="77777777" w:rsidR="00451B0B" w:rsidRPr="003E3A4A" w:rsidRDefault="00451B0B">
            <w:pPr>
              <w:rPr>
                <w:color w:val="FFFFFF" w:themeColor="background1"/>
              </w:rPr>
            </w:pPr>
          </w:p>
        </w:tc>
        <w:tc>
          <w:tcPr>
            <w:tcW w:w="2816" w:type="dxa"/>
            <w:shd w:val="clear" w:color="auto" w:fill="B4C6E7" w:themeFill="accent1" w:themeFillTint="66"/>
          </w:tcPr>
          <w:p w14:paraId="358B58D4" w14:textId="386E37A1" w:rsidR="00451B0B" w:rsidRPr="003E3A4A" w:rsidRDefault="00451B0B">
            <w:pPr>
              <w:rPr>
                <w:color w:val="FFFFFF" w:themeColor="background1"/>
                <w:sz w:val="20"/>
                <w:szCs w:val="20"/>
              </w:rPr>
            </w:pPr>
            <w:r w:rsidRPr="003E3A4A">
              <w:rPr>
                <w:color w:val="FFFFFF" w:themeColor="background1"/>
                <w:sz w:val="20"/>
                <w:szCs w:val="20"/>
              </w:rPr>
              <w:t>GP Ph. No.</w:t>
            </w:r>
          </w:p>
        </w:tc>
        <w:tc>
          <w:tcPr>
            <w:tcW w:w="2360" w:type="dxa"/>
          </w:tcPr>
          <w:p w14:paraId="3DDB8386" w14:textId="77777777" w:rsidR="00451B0B" w:rsidRPr="003E3A4A" w:rsidRDefault="00451B0B">
            <w:pPr>
              <w:rPr>
                <w:color w:val="FFFFFF" w:themeColor="background1"/>
              </w:rPr>
            </w:pPr>
          </w:p>
        </w:tc>
      </w:tr>
      <w:tr w:rsidR="00451B0B" w14:paraId="78D7CC91" w14:textId="77777777" w:rsidTr="00E353BA">
        <w:tc>
          <w:tcPr>
            <w:tcW w:w="2410" w:type="dxa"/>
            <w:shd w:val="clear" w:color="auto" w:fill="B4C6E7" w:themeFill="accent1" w:themeFillTint="66"/>
          </w:tcPr>
          <w:p w14:paraId="0C4FD185" w14:textId="0EBE9E8F" w:rsidR="00451B0B" w:rsidRPr="003E3A4A" w:rsidRDefault="00451B0B">
            <w:pPr>
              <w:rPr>
                <w:color w:val="FFFFFF" w:themeColor="background1"/>
              </w:rPr>
            </w:pPr>
            <w:r w:rsidRPr="003E3A4A">
              <w:rPr>
                <w:color w:val="FFFFFF" w:themeColor="background1"/>
              </w:rPr>
              <w:t>D</w:t>
            </w:r>
            <w:r w:rsidR="00617E95">
              <w:rPr>
                <w:color w:val="FFFFFF" w:themeColor="background1"/>
              </w:rPr>
              <w:t>ate of Birth (</w:t>
            </w:r>
            <w:r w:rsidR="00621F25">
              <w:rPr>
                <w:color w:val="FFFFFF" w:themeColor="background1"/>
              </w:rPr>
              <w:t xml:space="preserve">must be </w:t>
            </w:r>
            <w:r w:rsidR="00617E95">
              <w:rPr>
                <w:color w:val="FFFFFF" w:themeColor="background1"/>
              </w:rPr>
              <w:t>24-7</w:t>
            </w:r>
            <w:r w:rsidR="00621F25">
              <w:rPr>
                <w:color w:val="FFFFFF" w:themeColor="background1"/>
              </w:rPr>
              <w:t>4</w:t>
            </w:r>
            <w:r w:rsidR="00617E95">
              <w:rPr>
                <w:color w:val="FFFFFF" w:themeColor="background1"/>
              </w:rPr>
              <w:t xml:space="preserve"> </w:t>
            </w:r>
            <w:r w:rsidR="00621F25">
              <w:rPr>
                <w:color w:val="FFFFFF" w:themeColor="background1"/>
              </w:rPr>
              <w:t>years old</w:t>
            </w:r>
            <w:r w:rsidR="00617E95">
              <w:rPr>
                <w:color w:val="FFFFFF" w:themeColor="background1"/>
              </w:rPr>
              <w:t>)</w:t>
            </w:r>
          </w:p>
        </w:tc>
        <w:tc>
          <w:tcPr>
            <w:tcW w:w="2337" w:type="dxa"/>
          </w:tcPr>
          <w:p w14:paraId="6D259456" w14:textId="77777777" w:rsidR="00451B0B" w:rsidRPr="003E3A4A" w:rsidRDefault="00451B0B">
            <w:pPr>
              <w:rPr>
                <w:color w:val="FFFFFF" w:themeColor="background1"/>
              </w:rPr>
            </w:pPr>
          </w:p>
        </w:tc>
        <w:tc>
          <w:tcPr>
            <w:tcW w:w="2816" w:type="dxa"/>
            <w:shd w:val="clear" w:color="auto" w:fill="B4C6E7" w:themeFill="accent1" w:themeFillTint="66"/>
          </w:tcPr>
          <w:p w14:paraId="55B889D9" w14:textId="39290EE3" w:rsidR="00451B0B" w:rsidRPr="003E3A4A" w:rsidRDefault="00451B0B">
            <w:pPr>
              <w:rPr>
                <w:color w:val="FFFFFF" w:themeColor="background1"/>
                <w:sz w:val="20"/>
                <w:szCs w:val="20"/>
              </w:rPr>
            </w:pPr>
            <w:r w:rsidRPr="003E3A4A">
              <w:rPr>
                <w:color w:val="FFFFFF" w:themeColor="background1"/>
                <w:sz w:val="20"/>
                <w:szCs w:val="20"/>
              </w:rPr>
              <w:t>Referral date</w:t>
            </w:r>
          </w:p>
        </w:tc>
        <w:tc>
          <w:tcPr>
            <w:tcW w:w="2360" w:type="dxa"/>
          </w:tcPr>
          <w:p w14:paraId="238D252C" w14:textId="77777777" w:rsidR="00451B0B" w:rsidRPr="003E3A4A" w:rsidRDefault="00451B0B">
            <w:pPr>
              <w:rPr>
                <w:color w:val="FFFFFF" w:themeColor="background1"/>
              </w:rPr>
            </w:pPr>
          </w:p>
        </w:tc>
      </w:tr>
      <w:tr w:rsidR="006F14A4" w14:paraId="1FAACB5B" w14:textId="77777777" w:rsidTr="00E353BA">
        <w:trPr>
          <w:trHeight w:val="814"/>
        </w:trPr>
        <w:tc>
          <w:tcPr>
            <w:tcW w:w="2410" w:type="dxa"/>
            <w:shd w:val="clear" w:color="auto" w:fill="B4C6E7" w:themeFill="accent1" w:themeFillTint="66"/>
          </w:tcPr>
          <w:p w14:paraId="05310B5E" w14:textId="2FEB2D43" w:rsidR="006F14A4" w:rsidRPr="003E3A4A" w:rsidRDefault="006F14A4">
            <w:pPr>
              <w:rPr>
                <w:color w:val="FFFFFF" w:themeColor="background1"/>
              </w:rPr>
            </w:pPr>
            <w:r w:rsidRPr="003E3A4A">
              <w:rPr>
                <w:color w:val="FFFFFF" w:themeColor="background1"/>
              </w:rPr>
              <w:t>Patient Address</w:t>
            </w:r>
          </w:p>
        </w:tc>
        <w:tc>
          <w:tcPr>
            <w:tcW w:w="2337" w:type="dxa"/>
          </w:tcPr>
          <w:p w14:paraId="458DD031" w14:textId="77777777" w:rsidR="006F14A4" w:rsidRPr="003E3A4A" w:rsidRDefault="006F14A4">
            <w:pPr>
              <w:rPr>
                <w:color w:val="FFFFFF" w:themeColor="background1"/>
              </w:rPr>
            </w:pPr>
          </w:p>
        </w:tc>
        <w:tc>
          <w:tcPr>
            <w:tcW w:w="2816" w:type="dxa"/>
            <w:vMerge w:val="restart"/>
            <w:shd w:val="clear" w:color="auto" w:fill="B4C6E7" w:themeFill="accent1" w:themeFillTint="66"/>
          </w:tcPr>
          <w:p w14:paraId="6C78C6BC" w14:textId="0BE3D18B" w:rsidR="006F14A4" w:rsidRPr="003E3A4A" w:rsidRDefault="006F14A4">
            <w:pPr>
              <w:rPr>
                <w:color w:val="FFFFFF" w:themeColor="background1"/>
              </w:rPr>
            </w:pPr>
            <w:r w:rsidRPr="003E3A4A">
              <w:rPr>
                <w:color w:val="FFFFFF" w:themeColor="background1"/>
              </w:rPr>
              <w:t>ATSI status</w:t>
            </w:r>
          </w:p>
        </w:tc>
        <w:tc>
          <w:tcPr>
            <w:tcW w:w="2360" w:type="dxa"/>
            <w:vMerge w:val="restart"/>
          </w:tcPr>
          <w:p w14:paraId="706CF974" w14:textId="7AAD678F" w:rsidR="006F14A4" w:rsidRPr="005E6B30" w:rsidRDefault="00DD0057" w:rsidP="005E6B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40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14A4" w:rsidRPr="005E6B30">
              <w:rPr>
                <w:sz w:val="18"/>
                <w:szCs w:val="18"/>
              </w:rPr>
              <w:t>Aboriginal</w:t>
            </w:r>
            <w:r w:rsidR="005E6B30">
              <w:rPr>
                <w:sz w:val="18"/>
                <w:szCs w:val="18"/>
              </w:rPr>
              <w:t xml:space="preserve">                           </w:t>
            </w:r>
            <w:sdt>
              <w:sdtPr>
                <w:rPr>
                  <w:sz w:val="18"/>
                  <w:szCs w:val="18"/>
                </w:rPr>
                <w:id w:val="13486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14A4" w:rsidRPr="005E6B30">
              <w:rPr>
                <w:sz w:val="18"/>
                <w:szCs w:val="18"/>
              </w:rPr>
              <w:t>Torres strait Islander</w:t>
            </w:r>
            <w:r w:rsidR="005E6B30">
              <w:rPr>
                <w:sz w:val="18"/>
                <w:szCs w:val="18"/>
              </w:rPr>
              <w:t xml:space="preserve">       </w:t>
            </w:r>
            <w:sdt>
              <w:sdtPr>
                <w:rPr>
                  <w:sz w:val="18"/>
                  <w:szCs w:val="18"/>
                </w:rPr>
                <w:id w:val="-57350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14A4" w:rsidRPr="005E6B30">
              <w:rPr>
                <w:sz w:val="18"/>
                <w:szCs w:val="18"/>
              </w:rPr>
              <w:t>Aboriginal &amp; Torres Strait Islander</w:t>
            </w:r>
          </w:p>
        </w:tc>
      </w:tr>
      <w:tr w:rsidR="006F14A4" w14:paraId="3CC535EE" w14:textId="77777777" w:rsidTr="00E353BA">
        <w:tc>
          <w:tcPr>
            <w:tcW w:w="2410" w:type="dxa"/>
            <w:shd w:val="clear" w:color="auto" w:fill="B4C6E7" w:themeFill="accent1" w:themeFillTint="66"/>
          </w:tcPr>
          <w:p w14:paraId="73F64803" w14:textId="17A6D5D8" w:rsidR="006F14A4" w:rsidRPr="003E3A4A" w:rsidRDefault="006F14A4">
            <w:pPr>
              <w:rPr>
                <w:color w:val="FFFFFF" w:themeColor="background1"/>
              </w:rPr>
            </w:pPr>
            <w:r w:rsidRPr="003E3A4A">
              <w:rPr>
                <w:color w:val="FFFFFF" w:themeColor="background1"/>
              </w:rPr>
              <w:t>Patient phone number</w:t>
            </w:r>
          </w:p>
        </w:tc>
        <w:tc>
          <w:tcPr>
            <w:tcW w:w="2337" w:type="dxa"/>
          </w:tcPr>
          <w:p w14:paraId="4A358749" w14:textId="77777777" w:rsidR="006F14A4" w:rsidRPr="003E3A4A" w:rsidRDefault="006F14A4">
            <w:pPr>
              <w:rPr>
                <w:color w:val="FFFFFF" w:themeColor="background1"/>
              </w:rPr>
            </w:pPr>
          </w:p>
        </w:tc>
        <w:tc>
          <w:tcPr>
            <w:tcW w:w="2816" w:type="dxa"/>
            <w:vMerge/>
          </w:tcPr>
          <w:p w14:paraId="0293E074" w14:textId="77777777" w:rsidR="006F14A4" w:rsidRPr="003E3A4A" w:rsidRDefault="006F14A4">
            <w:pPr>
              <w:rPr>
                <w:color w:val="FFFFFF" w:themeColor="background1"/>
              </w:rPr>
            </w:pPr>
          </w:p>
        </w:tc>
        <w:tc>
          <w:tcPr>
            <w:tcW w:w="2360" w:type="dxa"/>
            <w:vMerge/>
          </w:tcPr>
          <w:p w14:paraId="7E1668F3" w14:textId="77777777" w:rsidR="006F14A4" w:rsidRPr="006F14A4" w:rsidRDefault="006F14A4"/>
        </w:tc>
      </w:tr>
      <w:tr w:rsidR="00451B0B" w14:paraId="55A19C56" w14:textId="77777777" w:rsidTr="00E353BA">
        <w:trPr>
          <w:trHeight w:hRule="exact" w:val="340"/>
        </w:trPr>
        <w:tc>
          <w:tcPr>
            <w:tcW w:w="2410" w:type="dxa"/>
            <w:shd w:val="clear" w:color="auto" w:fill="B4C6E7" w:themeFill="accent1" w:themeFillTint="66"/>
          </w:tcPr>
          <w:p w14:paraId="387C3A99" w14:textId="77777777" w:rsidR="00451B0B" w:rsidRPr="003E3A4A" w:rsidRDefault="00451B0B">
            <w:pPr>
              <w:rPr>
                <w:color w:val="FFFFFF" w:themeColor="background1"/>
              </w:rPr>
            </w:pPr>
            <w:r w:rsidRPr="003E3A4A">
              <w:rPr>
                <w:color w:val="FFFFFF" w:themeColor="background1"/>
              </w:rPr>
              <w:t>Height:</w:t>
            </w:r>
          </w:p>
        </w:tc>
        <w:tc>
          <w:tcPr>
            <w:tcW w:w="5153" w:type="dxa"/>
            <w:gridSpan w:val="2"/>
            <w:shd w:val="clear" w:color="auto" w:fill="B4C6E7" w:themeFill="accent1" w:themeFillTint="66"/>
          </w:tcPr>
          <w:p w14:paraId="10E0DB26" w14:textId="2CC468A8" w:rsidR="00451B0B" w:rsidRPr="003E3A4A" w:rsidRDefault="00451B0B">
            <w:pPr>
              <w:rPr>
                <w:color w:val="FFFFFF" w:themeColor="background1"/>
              </w:rPr>
            </w:pPr>
            <w:r w:rsidRPr="003E3A4A">
              <w:rPr>
                <w:color w:val="FFFFFF" w:themeColor="background1"/>
              </w:rPr>
              <w:t>Weight: (&lt;125kg)</w:t>
            </w:r>
          </w:p>
        </w:tc>
        <w:tc>
          <w:tcPr>
            <w:tcW w:w="2360" w:type="dxa"/>
            <w:shd w:val="clear" w:color="auto" w:fill="B4C6E7" w:themeFill="accent1" w:themeFillTint="66"/>
          </w:tcPr>
          <w:p w14:paraId="203969EE" w14:textId="308A995A" w:rsidR="00451B0B" w:rsidRPr="003E3A4A" w:rsidRDefault="00451B0B">
            <w:pPr>
              <w:rPr>
                <w:color w:val="FFFFFF" w:themeColor="background1"/>
              </w:rPr>
            </w:pPr>
            <w:r w:rsidRPr="003E3A4A">
              <w:rPr>
                <w:color w:val="FFFFFF" w:themeColor="background1"/>
              </w:rPr>
              <w:t>BMI: (&lt;38)</w:t>
            </w:r>
          </w:p>
        </w:tc>
      </w:tr>
      <w:tr w:rsidR="005E6B30" w14:paraId="33AEF859" w14:textId="77777777" w:rsidTr="00DB38E7">
        <w:trPr>
          <w:trHeight w:hRule="exact" w:val="826"/>
        </w:trPr>
        <w:tc>
          <w:tcPr>
            <w:tcW w:w="2410" w:type="dxa"/>
            <w:shd w:val="clear" w:color="auto" w:fill="B4C6E7" w:themeFill="accent1" w:themeFillTint="66"/>
          </w:tcPr>
          <w:p w14:paraId="7C3B51FE" w14:textId="650790D5" w:rsidR="005E6B30" w:rsidRPr="003E3A4A" w:rsidRDefault="005E6B30">
            <w:pPr>
              <w:rPr>
                <w:color w:val="FFFFFF" w:themeColor="background1"/>
              </w:rPr>
            </w:pPr>
            <w:r w:rsidRPr="003E3A4A">
              <w:rPr>
                <w:color w:val="FFFFFF" w:themeColor="background1"/>
              </w:rPr>
              <w:t>Private Health Insurance</w:t>
            </w:r>
          </w:p>
        </w:tc>
        <w:tc>
          <w:tcPr>
            <w:tcW w:w="7513" w:type="dxa"/>
            <w:gridSpan w:val="3"/>
          </w:tcPr>
          <w:p w14:paraId="55297D0B" w14:textId="74711E4A" w:rsidR="005E6B30" w:rsidRPr="003E3A4A" w:rsidRDefault="00DD0057" w:rsidP="005E6B30">
            <w:pPr>
              <w:jc w:val="both"/>
            </w:pPr>
            <w:sdt>
              <w:sdtPr>
                <w:id w:val="5097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6B30" w:rsidRPr="003E3A4A">
              <w:t>Yes</w:t>
            </w:r>
            <w:sdt>
              <w:sdtPr>
                <w:id w:val="-2542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3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6B30" w:rsidRPr="003E3A4A">
              <w:t xml:space="preserve">No </w:t>
            </w:r>
            <w:r w:rsidR="005E6B30" w:rsidRPr="005E6B30">
              <w:rPr>
                <w:sz w:val="16"/>
                <w:szCs w:val="16"/>
              </w:rPr>
              <w:t>(NEC Is a private centre</w:t>
            </w:r>
            <w:r w:rsidR="00E353BA">
              <w:rPr>
                <w:sz w:val="16"/>
                <w:szCs w:val="16"/>
              </w:rPr>
              <w:t xml:space="preserve"> </w:t>
            </w:r>
            <w:r w:rsidR="005E6B30">
              <w:rPr>
                <w:sz w:val="16"/>
                <w:szCs w:val="16"/>
              </w:rPr>
              <w:t xml:space="preserve">- patients may self-fund – </w:t>
            </w:r>
            <w:r w:rsidR="00E353BA">
              <w:rPr>
                <w:sz w:val="16"/>
                <w:szCs w:val="16"/>
              </w:rPr>
              <w:t>VMO</w:t>
            </w:r>
            <w:r w:rsidR="005E6B30">
              <w:rPr>
                <w:sz w:val="16"/>
                <w:szCs w:val="16"/>
              </w:rPr>
              <w:t xml:space="preserve"> choices may be limited </w:t>
            </w:r>
            <w:r w:rsidR="005E6B30" w:rsidRPr="004C69CE">
              <w:rPr>
                <w:sz w:val="16"/>
                <w:szCs w:val="16"/>
                <w:highlight w:val="yellow"/>
              </w:rPr>
              <w:t xml:space="preserve">as not all </w:t>
            </w:r>
            <w:r w:rsidR="00E353BA" w:rsidRPr="004C69CE">
              <w:rPr>
                <w:sz w:val="16"/>
                <w:szCs w:val="16"/>
                <w:highlight w:val="yellow"/>
              </w:rPr>
              <w:t>VMO</w:t>
            </w:r>
            <w:r w:rsidR="005E6B30" w:rsidRPr="004C69CE">
              <w:rPr>
                <w:sz w:val="16"/>
                <w:szCs w:val="16"/>
                <w:highlight w:val="yellow"/>
              </w:rPr>
              <w:t xml:space="preserve"> </w:t>
            </w:r>
            <w:r w:rsidR="00E353BA" w:rsidRPr="004C69CE">
              <w:rPr>
                <w:sz w:val="16"/>
                <w:szCs w:val="16"/>
                <w:highlight w:val="yellow"/>
              </w:rPr>
              <w:t>accept</w:t>
            </w:r>
            <w:r w:rsidR="005E6B30" w:rsidRPr="004C69CE">
              <w:rPr>
                <w:sz w:val="16"/>
                <w:szCs w:val="16"/>
                <w:highlight w:val="yellow"/>
              </w:rPr>
              <w:t xml:space="preserve"> self-funding patients</w:t>
            </w:r>
            <w:r w:rsidR="005E6B30">
              <w:rPr>
                <w:sz w:val="16"/>
                <w:szCs w:val="16"/>
              </w:rPr>
              <w:t xml:space="preserve"> – please tick First Available below or </w:t>
            </w:r>
            <w:r w:rsidR="00E353BA">
              <w:rPr>
                <w:sz w:val="16"/>
                <w:szCs w:val="16"/>
              </w:rPr>
              <w:t>p</w:t>
            </w:r>
            <w:r w:rsidR="005E6B30">
              <w:rPr>
                <w:sz w:val="16"/>
                <w:szCs w:val="16"/>
              </w:rPr>
              <w:t xml:space="preserve">hone </w:t>
            </w:r>
            <w:r w:rsidR="00E353BA">
              <w:rPr>
                <w:sz w:val="16"/>
                <w:szCs w:val="16"/>
              </w:rPr>
              <w:t>VMO</w:t>
            </w:r>
            <w:r w:rsidR="005E6B30">
              <w:rPr>
                <w:sz w:val="16"/>
                <w:szCs w:val="16"/>
              </w:rPr>
              <w:t xml:space="preserve"> direct to chec</w:t>
            </w:r>
            <w:r w:rsidR="00E353BA">
              <w:rPr>
                <w:sz w:val="16"/>
                <w:szCs w:val="16"/>
              </w:rPr>
              <w:t>k, if you select a VMO who will not accept self-funding patients- the patient will be referred to a VMO who will)</w:t>
            </w:r>
          </w:p>
        </w:tc>
      </w:tr>
      <w:tr w:rsidR="00451B0B" w14:paraId="1028931B" w14:textId="77777777" w:rsidTr="004A2BE0">
        <w:trPr>
          <w:trHeight w:hRule="exact" w:val="340"/>
        </w:trPr>
        <w:tc>
          <w:tcPr>
            <w:tcW w:w="2410" w:type="dxa"/>
            <w:shd w:val="clear" w:color="auto" w:fill="B4C6E7" w:themeFill="accent1" w:themeFillTint="66"/>
          </w:tcPr>
          <w:p w14:paraId="69DD8AC0" w14:textId="21791372" w:rsidR="00451B0B" w:rsidRPr="003E3A4A" w:rsidRDefault="00451B0B">
            <w:pPr>
              <w:rPr>
                <w:color w:val="FFFFFF" w:themeColor="background1"/>
              </w:rPr>
            </w:pPr>
            <w:r w:rsidRPr="003E3A4A">
              <w:rPr>
                <w:color w:val="FFFFFF" w:themeColor="background1"/>
              </w:rPr>
              <w:t>Medicare Number</w:t>
            </w:r>
          </w:p>
        </w:tc>
        <w:tc>
          <w:tcPr>
            <w:tcW w:w="7513" w:type="dxa"/>
            <w:gridSpan w:val="3"/>
          </w:tcPr>
          <w:p w14:paraId="50135173" w14:textId="77777777" w:rsidR="00451B0B" w:rsidRPr="003E3A4A" w:rsidRDefault="00451B0B" w:rsidP="00451B0B">
            <w:pPr>
              <w:pStyle w:val="ListParagraph"/>
              <w:rPr>
                <w:color w:val="FFFFFF" w:themeColor="background1"/>
              </w:rPr>
            </w:pPr>
          </w:p>
        </w:tc>
      </w:tr>
      <w:tr w:rsidR="00451B0B" w14:paraId="754DA89C" w14:textId="77777777" w:rsidTr="001570B7">
        <w:trPr>
          <w:trHeight w:hRule="exact" w:val="340"/>
        </w:trPr>
        <w:tc>
          <w:tcPr>
            <w:tcW w:w="9923" w:type="dxa"/>
            <w:gridSpan w:val="4"/>
            <w:shd w:val="clear" w:color="auto" w:fill="B4C6E7" w:themeFill="accent1" w:themeFillTint="66"/>
          </w:tcPr>
          <w:p w14:paraId="559CA408" w14:textId="61223C60" w:rsidR="00451B0B" w:rsidRPr="003E3A4A" w:rsidRDefault="00451B0B" w:rsidP="003E3A4A">
            <w:pPr>
              <w:rPr>
                <w:color w:val="FFFFFF" w:themeColor="background1"/>
              </w:rPr>
            </w:pPr>
            <w:r w:rsidRPr="003E3A4A">
              <w:rPr>
                <w:color w:val="FFFFFF" w:themeColor="background1"/>
              </w:rPr>
              <w:t>Preferred Proceduralist</w:t>
            </w:r>
            <w:r w:rsidR="005E6B30">
              <w:rPr>
                <w:color w:val="FFFFFF" w:themeColor="background1"/>
              </w:rPr>
              <w:t>(s)</w:t>
            </w:r>
            <w:r w:rsidR="003E3A4A" w:rsidRPr="003E3A4A">
              <w:rPr>
                <w:color w:val="FFFFFF" w:themeColor="background1"/>
              </w:rPr>
              <w:t xml:space="preserve"> (please tick)</w:t>
            </w:r>
          </w:p>
        </w:tc>
      </w:tr>
      <w:tr w:rsidR="00DD0057" w14:paraId="39495B8D" w14:textId="77777777" w:rsidTr="00E353BA">
        <w:trPr>
          <w:trHeight w:hRule="exact" w:val="567"/>
        </w:trPr>
        <w:tc>
          <w:tcPr>
            <w:tcW w:w="2410" w:type="dxa"/>
            <w:shd w:val="clear" w:color="auto" w:fill="FFFFFF" w:themeFill="background1"/>
          </w:tcPr>
          <w:p w14:paraId="666420C6" w14:textId="060A68C2" w:rsidR="00DD0057" w:rsidRPr="005E6B30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887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Dr. Hasitha Balasuriya</w:t>
            </w:r>
          </w:p>
        </w:tc>
        <w:tc>
          <w:tcPr>
            <w:tcW w:w="2337" w:type="dxa"/>
            <w:shd w:val="clear" w:color="auto" w:fill="FFFFFF" w:themeFill="background1"/>
          </w:tcPr>
          <w:p w14:paraId="2A4A4158" w14:textId="00D9C057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6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Dr. Michelle Chen</w:t>
            </w:r>
          </w:p>
        </w:tc>
        <w:tc>
          <w:tcPr>
            <w:tcW w:w="2816" w:type="dxa"/>
            <w:shd w:val="clear" w:color="auto" w:fill="FFFFFF" w:themeFill="background1"/>
          </w:tcPr>
          <w:p w14:paraId="7DB998A5" w14:textId="74073902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762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7E95">
              <w:rPr>
                <w:sz w:val="20"/>
                <w:szCs w:val="20"/>
              </w:rPr>
              <w:t>Dr. Louise Clarke</w:t>
            </w:r>
          </w:p>
        </w:tc>
        <w:tc>
          <w:tcPr>
            <w:tcW w:w="2360" w:type="dxa"/>
            <w:shd w:val="clear" w:color="auto" w:fill="FFFFFF" w:themeFill="background1"/>
          </w:tcPr>
          <w:p w14:paraId="0090423A" w14:textId="5422FE2E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987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7E95">
              <w:rPr>
                <w:sz w:val="20"/>
                <w:szCs w:val="20"/>
              </w:rPr>
              <w:t>Dr. Brian Draganic</w:t>
            </w:r>
          </w:p>
        </w:tc>
      </w:tr>
      <w:tr w:rsidR="00DD0057" w14:paraId="0BAE7C3F" w14:textId="77777777" w:rsidTr="00E353BA">
        <w:trPr>
          <w:trHeight w:hRule="exact" w:val="567"/>
        </w:trPr>
        <w:tc>
          <w:tcPr>
            <w:tcW w:w="2410" w:type="dxa"/>
            <w:shd w:val="clear" w:color="auto" w:fill="FFFFFF" w:themeFill="background1"/>
          </w:tcPr>
          <w:p w14:paraId="0DBB1C2E" w14:textId="54C68056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219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D0057">
              <w:rPr>
                <w:sz w:val="20"/>
                <w:szCs w:val="20"/>
              </w:rPr>
              <w:t>Dr. Robert Foster</w:t>
            </w:r>
          </w:p>
        </w:tc>
        <w:tc>
          <w:tcPr>
            <w:tcW w:w="2337" w:type="dxa"/>
            <w:shd w:val="clear" w:color="auto" w:fill="FFFFFF" w:themeFill="background1"/>
          </w:tcPr>
          <w:p w14:paraId="5E34B6C6" w14:textId="5AEC480D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105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3A4A">
              <w:rPr>
                <w:sz w:val="20"/>
                <w:szCs w:val="20"/>
              </w:rPr>
              <w:t>Dr. Anil Koshy</w:t>
            </w:r>
          </w:p>
        </w:tc>
        <w:tc>
          <w:tcPr>
            <w:tcW w:w="2816" w:type="dxa"/>
            <w:shd w:val="clear" w:color="auto" w:fill="FFFFFF" w:themeFill="background1"/>
          </w:tcPr>
          <w:p w14:paraId="2754AE43" w14:textId="359513BC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710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3A4A">
              <w:rPr>
                <w:sz w:val="20"/>
                <w:szCs w:val="20"/>
              </w:rPr>
              <w:t>Dr. Brendan McManus</w:t>
            </w:r>
          </w:p>
        </w:tc>
        <w:tc>
          <w:tcPr>
            <w:tcW w:w="2360" w:type="dxa"/>
            <w:shd w:val="clear" w:color="auto" w:fill="FFFFFF" w:themeFill="background1"/>
          </w:tcPr>
          <w:p w14:paraId="76ADFC21" w14:textId="3322D430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130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3A4A">
              <w:rPr>
                <w:sz w:val="20"/>
                <w:szCs w:val="20"/>
              </w:rPr>
              <w:t>Dr. Owen Morris</w:t>
            </w:r>
          </w:p>
        </w:tc>
      </w:tr>
      <w:tr w:rsidR="00DD0057" w14:paraId="7EA4333B" w14:textId="77777777" w:rsidTr="00616FD7">
        <w:trPr>
          <w:trHeight w:hRule="exact" w:val="567"/>
        </w:trPr>
        <w:tc>
          <w:tcPr>
            <w:tcW w:w="2410" w:type="dxa"/>
            <w:shd w:val="clear" w:color="auto" w:fill="FFFFFF" w:themeFill="background1"/>
          </w:tcPr>
          <w:p w14:paraId="3D03984D" w14:textId="20433470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805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Dr. Marie Ooi</w:t>
            </w:r>
          </w:p>
        </w:tc>
        <w:tc>
          <w:tcPr>
            <w:tcW w:w="2337" w:type="dxa"/>
            <w:shd w:val="clear" w:color="auto" w:fill="FFFFFF" w:themeFill="background1"/>
          </w:tcPr>
          <w:p w14:paraId="4DF6A075" w14:textId="2A006C46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55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7E95">
              <w:rPr>
                <w:sz w:val="20"/>
                <w:szCs w:val="20"/>
              </w:rPr>
              <w:t>Dr. Peter Pockney</w:t>
            </w:r>
          </w:p>
        </w:tc>
        <w:tc>
          <w:tcPr>
            <w:tcW w:w="2816" w:type="dxa"/>
            <w:shd w:val="clear" w:color="auto" w:fill="FFFFFF" w:themeFill="background1"/>
          </w:tcPr>
          <w:p w14:paraId="09768438" w14:textId="6D467B24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951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3A4A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Michael Potter</w:t>
            </w:r>
          </w:p>
        </w:tc>
        <w:tc>
          <w:tcPr>
            <w:tcW w:w="2360" w:type="dxa"/>
            <w:shd w:val="clear" w:color="auto" w:fill="FFFFFF" w:themeFill="background1"/>
          </w:tcPr>
          <w:p w14:paraId="22BB1869" w14:textId="43EF1062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321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3A4A">
              <w:rPr>
                <w:sz w:val="20"/>
                <w:szCs w:val="20"/>
              </w:rPr>
              <w:t>Dr. Stephen Smith</w:t>
            </w:r>
          </w:p>
        </w:tc>
      </w:tr>
      <w:tr w:rsidR="00DD0057" w14:paraId="7F774519" w14:textId="77777777" w:rsidTr="00616FD7">
        <w:trPr>
          <w:trHeight w:hRule="exact" w:val="567"/>
        </w:trPr>
        <w:tc>
          <w:tcPr>
            <w:tcW w:w="2410" w:type="dxa"/>
            <w:shd w:val="clear" w:color="auto" w:fill="FFFFFF" w:themeFill="background1"/>
          </w:tcPr>
          <w:p w14:paraId="07604C54" w14:textId="4FCEC6D0" w:rsidR="00DD0057" w:rsidRPr="00617E95" w:rsidRDefault="00DD0057" w:rsidP="00DD00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33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D0057">
              <w:rPr>
                <w:sz w:val="20"/>
                <w:szCs w:val="20"/>
              </w:rPr>
              <w:t>Dr. Alkesh Zala</w:t>
            </w:r>
          </w:p>
        </w:tc>
        <w:tc>
          <w:tcPr>
            <w:tcW w:w="2337" w:type="dxa"/>
            <w:shd w:val="clear" w:color="auto" w:fill="FFFFFF" w:themeFill="background1"/>
          </w:tcPr>
          <w:p w14:paraId="145CE459" w14:textId="030CA34A" w:rsidR="00DD0057" w:rsidRPr="00617E95" w:rsidRDefault="00DD0057" w:rsidP="00DD0057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14:paraId="4AB0D5CA" w14:textId="07BE7A13" w:rsidR="00DD0057" w:rsidRPr="00617E95" w:rsidRDefault="00DD0057" w:rsidP="00DD0057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FFFF00"/>
          </w:tcPr>
          <w:p w14:paraId="7D068DB5" w14:textId="5B424030" w:rsidR="00DD0057" w:rsidRPr="004C69CE" w:rsidRDefault="00DD0057" w:rsidP="00DD0057">
            <w:pPr>
              <w:rPr>
                <w:sz w:val="20"/>
                <w:szCs w:val="20"/>
              </w:rPr>
            </w:pPr>
            <w:r w:rsidRPr="00616F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16FD7">
              <w:rPr>
                <w:sz w:val="20"/>
                <w:szCs w:val="20"/>
              </w:rPr>
              <w:t>First Available (any doctor) (or Self-funded)</w:t>
            </w:r>
          </w:p>
        </w:tc>
      </w:tr>
      <w:tr w:rsidR="00DD0057" w14:paraId="7E38D39E" w14:textId="77777777" w:rsidTr="001570B7">
        <w:trPr>
          <w:trHeight w:hRule="exact" w:val="567"/>
        </w:trPr>
        <w:tc>
          <w:tcPr>
            <w:tcW w:w="9923" w:type="dxa"/>
            <w:gridSpan w:val="4"/>
            <w:shd w:val="clear" w:color="auto" w:fill="B4C6E7" w:themeFill="accent1" w:themeFillTint="66"/>
          </w:tcPr>
          <w:p w14:paraId="200BC2B1" w14:textId="317068BE" w:rsidR="00DD0057" w:rsidRPr="006F14A4" w:rsidRDefault="00DD0057" w:rsidP="00DD0057">
            <w:pPr>
              <w:rPr>
                <w:rFonts w:cstheme="minorHAns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1B5A48">
              <w:rPr>
                <w:b/>
                <w:color w:val="FFFFFF" w:themeColor="background1"/>
                <w:sz w:val="24"/>
                <w:szCs w:val="24"/>
                <w:lang w:val="en-US"/>
              </w:rPr>
              <w:t>Indication</w:t>
            </w:r>
            <w:r w:rsidRPr="0024484C">
              <w:rPr>
                <w:b/>
                <w:i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color w:val="FFFFFF" w:themeColor="background1"/>
                <w:sz w:val="20"/>
                <w:szCs w:val="20"/>
                <w:lang w:val="en-US"/>
              </w:rPr>
              <w:t>Direct</w:t>
            </w:r>
            <w:r w:rsidRPr="0024484C">
              <w:rPr>
                <w:i/>
                <w:color w:val="FFFFFF" w:themeColor="background1"/>
                <w:sz w:val="20"/>
                <w:szCs w:val="20"/>
                <w:lang w:val="en-US"/>
              </w:rPr>
              <w:t xml:space="preserve"> Access referrals for the following indications</w:t>
            </w:r>
            <w:r>
              <w:rPr>
                <w:i/>
                <w:color w:val="FFFFFF" w:themeColor="background1"/>
                <w:sz w:val="20"/>
                <w:szCs w:val="20"/>
                <w:lang w:val="en-US"/>
              </w:rPr>
              <w:t xml:space="preserve"> ONLY</w:t>
            </w:r>
            <w:r w:rsidRPr="0024484C">
              <w:rPr>
                <w:i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1B5A48">
              <w:rPr>
                <w:b/>
                <w:i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1B5A48">
              <w:rPr>
                <w:rFonts w:cstheme="minorHAnsi"/>
                <w:i/>
                <w:color w:val="FFFFFF" w:themeColor="background1"/>
                <w:sz w:val="20"/>
                <w:szCs w:val="20"/>
                <w:lang w:val="en-US"/>
              </w:rPr>
              <w:t xml:space="preserve">Please tick </w:t>
            </w:r>
            <w:r w:rsidRPr="00E57587">
              <w:rPr>
                <w:rFonts w:cstheme="minorHAnsi"/>
                <w:b/>
                <w:bCs/>
                <w:i/>
                <w:sz w:val="20"/>
                <w:szCs w:val="20"/>
                <w:highlight w:val="yellow"/>
                <w:lang w:val="en-US"/>
              </w:rPr>
              <w:t>&amp; provide FOBT results or previous scope report</w:t>
            </w:r>
          </w:p>
        </w:tc>
      </w:tr>
      <w:tr w:rsidR="00DD0057" w14:paraId="1B4B6915" w14:textId="77777777" w:rsidTr="00E353BA">
        <w:trPr>
          <w:trHeight w:hRule="exact" w:val="1754"/>
        </w:trPr>
        <w:tc>
          <w:tcPr>
            <w:tcW w:w="9923" w:type="dxa"/>
            <w:gridSpan w:val="4"/>
            <w:shd w:val="clear" w:color="auto" w:fill="FFFFFF" w:themeFill="background1"/>
          </w:tcPr>
          <w:p w14:paraId="6A22760C" w14:textId="77777777" w:rsidR="00DD0057" w:rsidRDefault="00DD0057" w:rsidP="00DD0057">
            <w:pPr>
              <w:spacing w:line="240" w:lineRule="auto"/>
            </w:pPr>
            <w:sdt>
              <w:sdtPr>
                <w:rPr>
                  <w:lang w:val="en-US"/>
                </w:rPr>
                <w:id w:val="21104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5E6B30">
              <w:rPr>
                <w:lang w:val="en-US"/>
              </w:rPr>
              <w:t xml:space="preserve">Positive FOBT </w:t>
            </w:r>
            <w:r w:rsidRPr="005E6B30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11141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lang w:val="en-US"/>
              </w:rPr>
              <w:t>NBCSP</w:t>
            </w:r>
            <w:r w:rsidRPr="005E6B30">
              <w:rPr>
                <w:rFonts w:cstheme="minorHAnsi"/>
                <w:noProof/>
                <w:lang w:eastAsia="en-AU"/>
              </w:rPr>
              <w:t xml:space="preserve"> (include results</w:t>
            </w:r>
            <w:r>
              <w:rPr>
                <w:rFonts w:cstheme="minorHAnsi"/>
                <w:noProof/>
                <w:lang w:eastAsia="en-AU"/>
              </w:rPr>
              <w:t xml:space="preserve">)                                                                                                                  </w:t>
            </w:r>
            <w:sdt>
              <w:sdtPr>
                <w:id w:val="9068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Family Hx details (1</w:t>
            </w:r>
            <w:r w:rsidRPr="005E6B30">
              <w:rPr>
                <w:vertAlign w:val="superscript"/>
              </w:rPr>
              <w:t>st</w:t>
            </w:r>
            <w:r>
              <w:t xml:space="preserve"> degree, diagnosed under the age of 55 yrs.) details: </w:t>
            </w:r>
          </w:p>
          <w:p w14:paraId="378242DA" w14:textId="46B6B3F4" w:rsidR="00DD0057" w:rsidRPr="005E6B30" w:rsidRDefault="00DD0057" w:rsidP="00DD0057">
            <w:pPr>
              <w:spacing w:line="240" w:lineRule="auto"/>
              <w:rPr>
                <w:color w:val="FF0000"/>
              </w:rPr>
            </w:pPr>
            <w:sdt>
              <w:sdtPr>
                <w:id w:val="32640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Previous colorectal polyps, cancer, Lynch Syndrome &amp; procedure in timeframe as per proceduralist </w:t>
            </w:r>
            <w:r w:rsidRPr="00C609A1">
              <w:rPr>
                <w:color w:val="FF0000"/>
                <w:highlight w:val="yellow"/>
              </w:rPr>
              <w:t>(include report if performed elsewhere)</w:t>
            </w:r>
          </w:p>
        </w:tc>
      </w:tr>
      <w:tr w:rsidR="00DD0057" w14:paraId="128AE75A" w14:textId="77777777" w:rsidTr="001570B7">
        <w:trPr>
          <w:trHeight w:hRule="exact" w:val="283"/>
        </w:trPr>
        <w:tc>
          <w:tcPr>
            <w:tcW w:w="9923" w:type="dxa"/>
            <w:gridSpan w:val="4"/>
            <w:shd w:val="clear" w:color="auto" w:fill="B4C6E7" w:themeFill="accent1" w:themeFillTint="66"/>
          </w:tcPr>
          <w:p w14:paraId="4642FA58" w14:textId="3D35B7AC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  <w:r w:rsidRPr="0024576A">
              <w:rPr>
                <w:rFonts w:cstheme="minorHAnsi"/>
                <w:noProof/>
                <w:color w:val="FFFFFF" w:themeColor="background1"/>
                <w:lang w:eastAsia="en-AU"/>
              </w:rPr>
              <w:t xml:space="preserve">Patient </w:t>
            </w:r>
            <w:r>
              <w:rPr>
                <w:rFonts w:cstheme="minorHAnsi"/>
                <w:noProof/>
                <w:color w:val="FFFFFF" w:themeColor="background1"/>
                <w:lang w:eastAsia="en-AU"/>
              </w:rPr>
              <w:t xml:space="preserve">Health Status, complete </w:t>
            </w:r>
            <w:r w:rsidRPr="00E57587">
              <w:rPr>
                <w:rFonts w:cstheme="minorHAnsi"/>
                <w:b/>
                <w:bCs/>
                <w:noProof/>
                <w:highlight w:val="yellow"/>
                <w:lang w:eastAsia="en-AU"/>
              </w:rPr>
              <w:t>&amp; attach health summary</w:t>
            </w:r>
          </w:p>
        </w:tc>
      </w:tr>
      <w:tr w:rsidR="00DD0057" w14:paraId="022FC6E7" w14:textId="77777777" w:rsidTr="00E353BA">
        <w:trPr>
          <w:trHeight w:hRule="exact" w:val="567"/>
        </w:trPr>
        <w:tc>
          <w:tcPr>
            <w:tcW w:w="2410" w:type="dxa"/>
            <w:shd w:val="clear" w:color="auto" w:fill="FFFFFF" w:themeFill="background1"/>
          </w:tcPr>
          <w:p w14:paraId="65801903" w14:textId="791E1C1F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  <w:r w:rsidRPr="0024576A">
              <w:rPr>
                <w:rFonts w:cstheme="minorHAnsi"/>
                <w:noProof/>
                <w:lang w:eastAsia="en-AU"/>
              </w:rPr>
              <w:t xml:space="preserve">Hx of </w:t>
            </w:r>
            <w:r>
              <w:rPr>
                <w:rFonts w:cstheme="minorHAnsi"/>
                <w:noProof/>
                <w:lang w:eastAsia="en-AU"/>
              </w:rPr>
              <w:t>heart disease, stent, surgery</w:t>
            </w:r>
          </w:p>
        </w:tc>
        <w:tc>
          <w:tcPr>
            <w:tcW w:w="2337" w:type="dxa"/>
            <w:shd w:val="clear" w:color="auto" w:fill="FFFFFF" w:themeFill="background1"/>
          </w:tcPr>
          <w:p w14:paraId="7E4C721C" w14:textId="36781F27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  <w:r w:rsidRPr="009E62EA">
              <w:rPr>
                <w:i/>
                <w:iCs/>
                <w:color w:val="D0CECE" w:themeColor="background2" w:themeShade="E6"/>
                <w:sz w:val="16"/>
                <w:szCs w:val="16"/>
                <w:lang w:val="en-US"/>
              </w:rPr>
              <w:t xml:space="preserve">Not suitable for </w:t>
            </w:r>
            <w:r>
              <w:rPr>
                <w:i/>
                <w:iCs/>
                <w:color w:val="D0CECE" w:themeColor="background2" w:themeShade="E6"/>
                <w:sz w:val="16"/>
                <w:szCs w:val="16"/>
                <w:lang w:val="en-US"/>
              </w:rPr>
              <w:t xml:space="preserve">direct </w:t>
            </w:r>
            <w:r w:rsidRPr="009E62EA">
              <w:rPr>
                <w:i/>
                <w:iCs/>
                <w:color w:val="D0CECE" w:themeColor="background2" w:themeShade="E6"/>
                <w:sz w:val="16"/>
                <w:szCs w:val="16"/>
                <w:lang w:val="en-US"/>
              </w:rPr>
              <w:t xml:space="preserve">access if stent/surgery </w:t>
            </w:r>
            <w:r>
              <w:rPr>
                <w:i/>
                <w:iCs/>
                <w:color w:val="D0CECE" w:themeColor="background2" w:themeShade="E6"/>
                <w:sz w:val="16"/>
                <w:szCs w:val="16"/>
                <w:lang w:val="en-US"/>
              </w:rPr>
              <w:t>&lt;</w:t>
            </w:r>
            <w:r w:rsidRPr="009E62EA">
              <w:rPr>
                <w:i/>
                <w:iCs/>
                <w:color w:val="D0CECE" w:themeColor="background2" w:themeShade="E6"/>
                <w:sz w:val="16"/>
                <w:szCs w:val="16"/>
                <w:lang w:val="en-US"/>
              </w:rPr>
              <w:t>12 months</w:t>
            </w:r>
          </w:p>
        </w:tc>
        <w:tc>
          <w:tcPr>
            <w:tcW w:w="2816" w:type="dxa"/>
            <w:shd w:val="clear" w:color="auto" w:fill="FFFFFF" w:themeFill="background1"/>
          </w:tcPr>
          <w:p w14:paraId="55C29D33" w14:textId="4F106022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  <w:r>
              <w:rPr>
                <w:lang w:val="en-US"/>
              </w:rPr>
              <w:t>Diabetic, type &amp; medications</w:t>
            </w:r>
          </w:p>
        </w:tc>
        <w:tc>
          <w:tcPr>
            <w:tcW w:w="2360" w:type="dxa"/>
            <w:shd w:val="clear" w:color="auto" w:fill="FFFFFF" w:themeFill="background1"/>
          </w:tcPr>
          <w:p w14:paraId="73403B4C" w14:textId="2BBF5080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</w:p>
        </w:tc>
      </w:tr>
      <w:tr w:rsidR="00DD0057" w14:paraId="76A3F3D8" w14:textId="77777777" w:rsidTr="00E353BA">
        <w:trPr>
          <w:trHeight w:hRule="exact" w:val="567"/>
        </w:trPr>
        <w:tc>
          <w:tcPr>
            <w:tcW w:w="2410" w:type="dxa"/>
            <w:shd w:val="clear" w:color="auto" w:fill="FFFFFF" w:themeFill="background1"/>
          </w:tcPr>
          <w:p w14:paraId="3CA02267" w14:textId="44649C74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  <w:r>
              <w:rPr>
                <w:lang w:val="en-US"/>
              </w:rPr>
              <w:t>Anticoagulants &amp; reason</w:t>
            </w:r>
          </w:p>
        </w:tc>
        <w:tc>
          <w:tcPr>
            <w:tcW w:w="2337" w:type="dxa"/>
            <w:shd w:val="clear" w:color="auto" w:fill="FFFFFF" w:themeFill="background1"/>
          </w:tcPr>
          <w:p w14:paraId="6654965E" w14:textId="77777777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14:paraId="561982E4" w14:textId="5F10D927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  <w:r w:rsidRPr="0024576A">
              <w:rPr>
                <w:rFonts w:cstheme="minorHAnsi"/>
                <w:noProof/>
                <w:lang w:eastAsia="en-AU"/>
              </w:rPr>
              <w:t>Kidney Disease</w:t>
            </w:r>
          </w:p>
        </w:tc>
        <w:tc>
          <w:tcPr>
            <w:tcW w:w="2360" w:type="dxa"/>
            <w:shd w:val="clear" w:color="auto" w:fill="FFFFFF" w:themeFill="background1"/>
          </w:tcPr>
          <w:p w14:paraId="78D3F67C" w14:textId="16D67701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</w:p>
        </w:tc>
      </w:tr>
      <w:tr w:rsidR="00DD0057" w14:paraId="361AF932" w14:textId="77777777" w:rsidTr="00E353BA">
        <w:trPr>
          <w:trHeight w:hRule="exact" w:val="567"/>
        </w:trPr>
        <w:tc>
          <w:tcPr>
            <w:tcW w:w="2410" w:type="dxa"/>
            <w:shd w:val="clear" w:color="auto" w:fill="FFFFFF" w:themeFill="background1"/>
          </w:tcPr>
          <w:p w14:paraId="1A220F04" w14:textId="2736FD6D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  <w:proofErr w:type="spellStart"/>
            <w:r>
              <w:rPr>
                <w:lang w:val="en-US"/>
              </w:rPr>
              <w:t>Anaemia</w:t>
            </w:r>
            <w:proofErr w:type="spellEnd"/>
            <w:r>
              <w:rPr>
                <w:lang w:val="en-US"/>
              </w:rPr>
              <w:t xml:space="preserve"> or Iron Deficient</w:t>
            </w:r>
          </w:p>
        </w:tc>
        <w:tc>
          <w:tcPr>
            <w:tcW w:w="2337" w:type="dxa"/>
            <w:shd w:val="clear" w:color="auto" w:fill="FFFFFF" w:themeFill="background1"/>
          </w:tcPr>
          <w:p w14:paraId="27A6D450" w14:textId="77777777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14:paraId="5F64A141" w14:textId="0246577A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  <w:r w:rsidRPr="001570B7">
              <w:rPr>
                <w:rFonts w:cstheme="minorHAnsi"/>
                <w:noProof/>
                <w:lang w:eastAsia="en-AU"/>
              </w:rPr>
              <w:t>Respiratory disease</w:t>
            </w:r>
          </w:p>
        </w:tc>
        <w:tc>
          <w:tcPr>
            <w:tcW w:w="2360" w:type="dxa"/>
            <w:shd w:val="clear" w:color="auto" w:fill="FFFFFF" w:themeFill="background1"/>
          </w:tcPr>
          <w:p w14:paraId="0ACEAEF7" w14:textId="0C2AC217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</w:p>
        </w:tc>
      </w:tr>
      <w:tr w:rsidR="00DD0057" w14:paraId="21A61AFF" w14:textId="77777777" w:rsidTr="00617E95">
        <w:trPr>
          <w:trHeight w:hRule="exact" w:val="718"/>
        </w:trPr>
        <w:tc>
          <w:tcPr>
            <w:tcW w:w="2410" w:type="dxa"/>
            <w:shd w:val="clear" w:color="auto" w:fill="FFFFFF" w:themeFill="background1"/>
          </w:tcPr>
          <w:p w14:paraId="3B2E0481" w14:textId="378AA1A1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  <w:r>
              <w:rPr>
                <w:lang w:val="en-US"/>
              </w:rPr>
              <w:t>Anaesthetic issues</w:t>
            </w:r>
          </w:p>
        </w:tc>
        <w:tc>
          <w:tcPr>
            <w:tcW w:w="2337" w:type="dxa"/>
            <w:shd w:val="clear" w:color="auto" w:fill="FFFFFF" w:themeFill="background1"/>
          </w:tcPr>
          <w:p w14:paraId="6F6F9331" w14:textId="77777777" w:rsidR="00DD0057" w:rsidRPr="0024576A" w:rsidRDefault="00DD0057" w:rsidP="00DD0057">
            <w:pPr>
              <w:rPr>
                <w:rFonts w:cstheme="minorHAnsi"/>
                <w:noProof/>
                <w:color w:val="FFFFFF" w:themeColor="background1"/>
                <w:lang w:eastAsia="en-AU"/>
              </w:rPr>
            </w:pPr>
          </w:p>
        </w:tc>
        <w:tc>
          <w:tcPr>
            <w:tcW w:w="5176" w:type="dxa"/>
            <w:gridSpan w:val="2"/>
            <w:shd w:val="clear" w:color="auto" w:fill="FFFFFF" w:themeFill="background1"/>
          </w:tcPr>
          <w:p w14:paraId="30CC3099" w14:textId="77777777" w:rsidR="00DD0057" w:rsidRDefault="00DD0057" w:rsidP="00DD0057">
            <w:pPr>
              <w:rPr>
                <w:lang w:val="en-US"/>
              </w:rPr>
            </w:pPr>
            <w:r>
              <w:rPr>
                <w:lang w:val="en-US"/>
              </w:rPr>
              <w:t>Other major medical conditions:</w:t>
            </w:r>
          </w:p>
          <w:p w14:paraId="43D6C73C" w14:textId="5B644587" w:rsidR="00DD0057" w:rsidRPr="005E6B30" w:rsidRDefault="00DD0057" w:rsidP="00DD0057">
            <w:pPr>
              <w:ind w:firstLine="720"/>
              <w:rPr>
                <w:rFonts w:cstheme="minorHAnsi"/>
                <w:lang w:eastAsia="en-AU"/>
              </w:rPr>
            </w:pPr>
          </w:p>
        </w:tc>
      </w:tr>
    </w:tbl>
    <w:p w14:paraId="4395D5AA" w14:textId="30B6AB65" w:rsidR="001570B7" w:rsidRPr="006F444E" w:rsidRDefault="001570B7" w:rsidP="006F444E">
      <w:pPr>
        <w:rPr>
          <w:color w:val="0563C1" w:themeColor="hyperlink"/>
          <w:u w:val="single"/>
        </w:rPr>
      </w:pPr>
    </w:p>
    <w:p w14:paraId="4252BBCD" w14:textId="77777777" w:rsidR="001570B7" w:rsidRPr="001570B7" w:rsidRDefault="001570B7" w:rsidP="001570B7">
      <w:pPr>
        <w:pStyle w:val="Footer"/>
        <w:jc w:val="center"/>
        <w:rPr>
          <w:sz w:val="16"/>
          <w:szCs w:val="16"/>
          <w:lang w:val="en-US"/>
        </w:rPr>
      </w:pPr>
    </w:p>
    <w:tbl>
      <w:tblPr>
        <w:tblStyle w:val="TableGrid1"/>
        <w:tblW w:w="9356" w:type="dxa"/>
        <w:tblInd w:w="-34" w:type="dxa"/>
        <w:tblLook w:val="04A0" w:firstRow="1" w:lastRow="0" w:firstColumn="1" w:lastColumn="0" w:noHBand="0" w:noVBand="1"/>
      </w:tblPr>
      <w:tblGrid>
        <w:gridCol w:w="2410"/>
        <w:gridCol w:w="2244"/>
        <w:gridCol w:w="2576"/>
        <w:gridCol w:w="2126"/>
      </w:tblGrid>
      <w:tr w:rsidR="001570B7" w:rsidRPr="001B5A48" w14:paraId="61484B18" w14:textId="77777777" w:rsidTr="001570B7">
        <w:tc>
          <w:tcPr>
            <w:tcW w:w="9356" w:type="dxa"/>
            <w:gridSpan w:val="4"/>
            <w:shd w:val="clear" w:color="auto" w:fill="B4C6E7" w:themeFill="accent1" w:themeFillTint="66"/>
          </w:tcPr>
          <w:p w14:paraId="6D75F516" w14:textId="77777777" w:rsidR="001570B7" w:rsidRPr="001B5A48" w:rsidRDefault="001570B7" w:rsidP="002209F6">
            <w:pPr>
              <w:rPr>
                <w:i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Clinical Risk Criteria</w:t>
            </w:r>
            <w:r w:rsidRPr="001B5A48">
              <w:rPr>
                <w:b/>
                <w:color w:val="FFFFFF" w:themeColor="background1"/>
                <w:lang w:val="en-US"/>
              </w:rPr>
              <w:t xml:space="preserve"> </w:t>
            </w:r>
            <w:r w:rsidRPr="001B5A48">
              <w:rPr>
                <w:i/>
                <w:color w:val="FFFFFF" w:themeColor="background1"/>
                <w:sz w:val="20"/>
                <w:szCs w:val="20"/>
                <w:lang w:val="en-US"/>
              </w:rPr>
              <w:t xml:space="preserve">Patient is </w:t>
            </w:r>
            <w:r w:rsidRPr="007D551A"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  <w:t>NOT</w:t>
            </w:r>
            <w:r w:rsidRPr="001B5A48">
              <w:rPr>
                <w:i/>
                <w:color w:val="FFFFFF" w:themeColor="background1"/>
                <w:sz w:val="20"/>
                <w:szCs w:val="20"/>
                <w:lang w:val="en-US"/>
              </w:rPr>
              <w:t xml:space="preserve"> suitable for </w:t>
            </w:r>
            <w:r>
              <w:rPr>
                <w:i/>
                <w:color w:val="FFFFFF" w:themeColor="background1"/>
                <w:sz w:val="20"/>
                <w:szCs w:val="20"/>
                <w:lang w:val="en-US"/>
              </w:rPr>
              <w:t>Direct</w:t>
            </w:r>
            <w:r w:rsidRPr="001B5A48">
              <w:rPr>
                <w:i/>
                <w:color w:val="FFFFFF" w:themeColor="background1"/>
                <w:sz w:val="20"/>
                <w:szCs w:val="20"/>
                <w:lang w:val="en-US"/>
              </w:rPr>
              <w:t xml:space="preserve"> Access Program if you answer yes to any of the below</w:t>
            </w:r>
          </w:p>
        </w:tc>
      </w:tr>
      <w:tr w:rsidR="001570B7" w:rsidRPr="001B5A48" w14:paraId="2FB670B6" w14:textId="77777777" w:rsidTr="002209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5CC89" w14:textId="77777777" w:rsidR="001570B7" w:rsidRPr="001B5A48" w:rsidRDefault="001570B7" w:rsidP="002209F6">
            <w:pPr>
              <w:rPr>
                <w:lang w:val="en-US"/>
              </w:rPr>
            </w:pPr>
            <w:r w:rsidRPr="001B5A48">
              <w:rPr>
                <w:lang w:val="en-US"/>
              </w:rPr>
              <w:t>Frail, symptomatic or unwell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45E11" w14:textId="77777777" w:rsidR="001570B7" w:rsidRPr="001B5A48" w:rsidRDefault="001570B7" w:rsidP="002209F6">
            <w:pPr>
              <w:rPr>
                <w:lang w:val="en-US"/>
              </w:rPr>
            </w:pPr>
          </w:p>
          <w:p w14:paraId="430971CA" w14:textId="77777777" w:rsidR="001570B7" w:rsidRPr="001B5A48" w:rsidRDefault="001570B7" w:rsidP="002209F6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F3463" w14:textId="55DA58E4" w:rsidR="001570B7" w:rsidRPr="001B5A48" w:rsidRDefault="001570B7" w:rsidP="002209F6">
            <w:pPr>
              <w:rPr>
                <w:lang w:val="en-US"/>
              </w:rPr>
            </w:pPr>
            <w:r w:rsidRPr="001B5A48">
              <w:rPr>
                <w:lang w:val="en-US"/>
              </w:rPr>
              <w:t>Aged over 7</w:t>
            </w:r>
            <w:r w:rsidR="00621F25">
              <w:rPr>
                <w:lang w:val="en-US"/>
              </w:rPr>
              <w:t>4</w:t>
            </w:r>
            <w:r w:rsidRPr="001B5A48">
              <w:rPr>
                <w:lang w:val="en-US"/>
              </w:rPr>
              <w:t xml:space="preserve"> or under </w:t>
            </w:r>
            <w:r>
              <w:rPr>
                <w:lang w:val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69AA48" w14:textId="77777777" w:rsidR="001570B7" w:rsidRPr="001B5A48" w:rsidRDefault="001570B7" w:rsidP="002209F6">
            <w:pPr>
              <w:rPr>
                <w:lang w:val="en-US"/>
              </w:rPr>
            </w:pPr>
          </w:p>
        </w:tc>
      </w:tr>
      <w:tr w:rsidR="001570B7" w:rsidRPr="001B5A48" w14:paraId="7F9105B2" w14:textId="77777777" w:rsidTr="002209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EC6D2" w14:textId="77777777" w:rsidR="001570B7" w:rsidRPr="001B5A48" w:rsidRDefault="001570B7" w:rsidP="002209F6">
            <w:pPr>
              <w:rPr>
                <w:lang w:val="en-US"/>
              </w:rPr>
            </w:pPr>
            <w:r w:rsidRPr="001B5A48">
              <w:rPr>
                <w:lang w:val="en-US"/>
              </w:rPr>
              <w:t>Multiple chronic medical issues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E0B75" w14:textId="77777777" w:rsidR="001570B7" w:rsidRPr="001B5A48" w:rsidRDefault="001570B7" w:rsidP="002209F6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A3E94" w14:textId="77777777" w:rsidR="001570B7" w:rsidRPr="001B5A48" w:rsidRDefault="001570B7" w:rsidP="002209F6">
            <w:pPr>
              <w:rPr>
                <w:lang w:val="en-US"/>
              </w:rPr>
            </w:pPr>
            <w:r>
              <w:rPr>
                <w:lang w:val="en-US"/>
              </w:rPr>
              <w:t>Cardiac surgery or stent in past 12 months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7F7AA6" w14:textId="77777777" w:rsidR="001570B7" w:rsidRPr="001B5A48" w:rsidRDefault="001570B7" w:rsidP="002209F6">
            <w:pPr>
              <w:rPr>
                <w:lang w:val="en-US"/>
              </w:rPr>
            </w:pPr>
          </w:p>
        </w:tc>
      </w:tr>
      <w:tr w:rsidR="001570B7" w:rsidRPr="001B5A48" w14:paraId="3DA14F32" w14:textId="77777777" w:rsidTr="002209F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4843B" w14:textId="77777777" w:rsidR="001570B7" w:rsidRPr="001B5A48" w:rsidRDefault="001570B7" w:rsidP="002209F6">
            <w:pPr>
              <w:rPr>
                <w:lang w:val="en-US"/>
              </w:rPr>
            </w:pPr>
            <w:r w:rsidRPr="001B5A48">
              <w:rPr>
                <w:lang w:val="en-US"/>
              </w:rPr>
              <w:t>BMI over 3</w:t>
            </w:r>
            <w:r>
              <w:rPr>
                <w:lang w:val="en-US"/>
              </w:rPr>
              <w:t>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1D454" w14:textId="77777777" w:rsidR="001570B7" w:rsidRPr="001B5A48" w:rsidRDefault="001570B7" w:rsidP="002209F6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B6EF6" w14:textId="77777777" w:rsidR="001570B7" w:rsidRPr="001B5A48" w:rsidRDefault="001570B7" w:rsidP="002209F6">
            <w:pPr>
              <w:rPr>
                <w:lang w:val="en-US"/>
              </w:rPr>
            </w:pPr>
            <w:r w:rsidRPr="001B5A48">
              <w:rPr>
                <w:lang w:val="en-US"/>
              </w:rPr>
              <w:t>Weight over 125kg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BCA20A" w14:textId="77777777" w:rsidR="001570B7" w:rsidRPr="001B5A48" w:rsidRDefault="001570B7" w:rsidP="002209F6">
            <w:pPr>
              <w:rPr>
                <w:lang w:val="en-US"/>
              </w:rPr>
            </w:pPr>
          </w:p>
        </w:tc>
      </w:tr>
      <w:tr w:rsidR="001570B7" w:rsidRPr="001B5A48" w14:paraId="00A45B1F" w14:textId="77777777" w:rsidTr="001570B7">
        <w:trPr>
          <w:trHeight w:val="5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680ADA" w14:textId="77777777" w:rsidR="001570B7" w:rsidRPr="001B5A48" w:rsidRDefault="001570B7" w:rsidP="002209F6">
            <w:pPr>
              <w:rPr>
                <w:lang w:val="en-US"/>
              </w:rPr>
            </w:pPr>
            <w:r>
              <w:rPr>
                <w:lang w:val="en-US"/>
              </w:rPr>
              <w:t>Obvious Rectal Bleeding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5374B" w14:textId="77777777" w:rsidR="001570B7" w:rsidRPr="001B5A48" w:rsidRDefault="001570B7" w:rsidP="002209F6">
            <w:pPr>
              <w:rPr>
                <w:lang w:val="en-US"/>
              </w:rPr>
            </w:pPr>
          </w:p>
          <w:p w14:paraId="45D719E1" w14:textId="77777777" w:rsidR="001570B7" w:rsidRPr="001B5A48" w:rsidRDefault="001570B7" w:rsidP="002209F6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89A36" w14:textId="66EBDBC3" w:rsidR="001570B7" w:rsidRPr="001B5A48" w:rsidRDefault="001570B7" w:rsidP="002209F6">
            <w:pPr>
              <w:rPr>
                <w:lang w:val="en-US"/>
              </w:rPr>
            </w:pPr>
            <w:r w:rsidRPr="001B5A48">
              <w:rPr>
                <w:lang w:val="en-US"/>
              </w:rPr>
              <w:t>Have poor mobility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1102C7" w14:textId="77777777" w:rsidR="001570B7" w:rsidRPr="001B5A48" w:rsidRDefault="001570B7" w:rsidP="002209F6">
            <w:pPr>
              <w:rPr>
                <w:lang w:val="en-US"/>
              </w:rPr>
            </w:pPr>
          </w:p>
        </w:tc>
      </w:tr>
      <w:tr w:rsidR="001570B7" w:rsidRPr="001B5A48" w14:paraId="357BC6C2" w14:textId="77777777" w:rsidTr="001570B7">
        <w:trPr>
          <w:trHeight w:val="5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33CB3" w14:textId="0B6B207C" w:rsidR="001570B7" w:rsidRDefault="001570B7" w:rsidP="002209F6">
            <w:pPr>
              <w:rPr>
                <w:lang w:val="en-US"/>
              </w:rPr>
            </w:pPr>
            <w:r>
              <w:rPr>
                <w:lang w:val="en-US"/>
              </w:rPr>
              <w:t xml:space="preserve">Language barrier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C9603" w14:textId="77777777" w:rsidR="001570B7" w:rsidRPr="001B5A48" w:rsidRDefault="001570B7" w:rsidP="002209F6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3DC02" w14:textId="7350FA3F" w:rsidR="001570B7" w:rsidRPr="001B5A48" w:rsidRDefault="001570B7" w:rsidP="002209F6">
            <w:pPr>
              <w:rPr>
                <w:lang w:val="en-US"/>
              </w:rPr>
            </w:pPr>
            <w:r>
              <w:rPr>
                <w:lang w:val="en-US"/>
              </w:rPr>
              <w:t xml:space="preserve">Dementia, intellectual </w:t>
            </w:r>
            <w:r w:rsidR="00E353BA">
              <w:rPr>
                <w:lang w:val="en-US"/>
              </w:rPr>
              <w:t>disability,</w:t>
            </w:r>
            <w:r>
              <w:rPr>
                <w:lang w:val="en-US"/>
              </w:rPr>
              <w:t xml:space="preserve"> or major psychiatric comorbidity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EC40B9" w14:textId="77777777" w:rsidR="001570B7" w:rsidRPr="001B5A48" w:rsidRDefault="001570B7" w:rsidP="002209F6">
            <w:pPr>
              <w:rPr>
                <w:lang w:val="en-US"/>
              </w:rPr>
            </w:pPr>
          </w:p>
        </w:tc>
      </w:tr>
    </w:tbl>
    <w:p w14:paraId="6AB4D333" w14:textId="77777777" w:rsidR="006F444E" w:rsidRDefault="006F444E" w:rsidP="001570B7">
      <w:pPr>
        <w:pStyle w:val="Footer"/>
        <w:jc w:val="center"/>
      </w:pPr>
    </w:p>
    <w:p w14:paraId="0691D2A0" w14:textId="6400A1B8" w:rsidR="00FC4954" w:rsidRDefault="00E353BA" w:rsidP="00FC4954">
      <w:pPr>
        <w:pStyle w:val="Footer"/>
        <w:jc w:val="both"/>
        <w:rPr>
          <w:b/>
          <w:bCs/>
          <w:i/>
          <w:iCs/>
          <w:color w:val="2F5496" w:themeColor="accent1" w:themeShade="BF"/>
          <w:sz w:val="36"/>
          <w:szCs w:val="36"/>
        </w:rPr>
      </w:pPr>
      <w:r w:rsidRPr="00E353BA">
        <w:rPr>
          <w:b/>
          <w:bCs/>
          <w:i/>
          <w:iCs/>
          <w:color w:val="2F5496" w:themeColor="accent1" w:themeShade="BF"/>
          <w:sz w:val="36"/>
          <w:szCs w:val="36"/>
        </w:rPr>
        <w:t xml:space="preserve">Completion of this form and </w:t>
      </w:r>
      <w:r w:rsidRPr="00E57587">
        <w:rPr>
          <w:b/>
          <w:bCs/>
          <w:i/>
          <w:iCs/>
          <w:color w:val="2F5496" w:themeColor="accent1" w:themeShade="BF"/>
          <w:sz w:val="36"/>
          <w:szCs w:val="36"/>
          <w:highlight w:val="yellow"/>
        </w:rPr>
        <w:t>including a health summary and results</w:t>
      </w:r>
      <w:r w:rsidRPr="00E353BA">
        <w:rPr>
          <w:b/>
          <w:bCs/>
          <w:i/>
          <w:iCs/>
          <w:color w:val="2F5496" w:themeColor="accent1" w:themeShade="BF"/>
          <w:sz w:val="36"/>
          <w:szCs w:val="36"/>
        </w:rPr>
        <w:t xml:space="preserve"> will facilitate and expedite the care of your patient.</w:t>
      </w:r>
      <w:r>
        <w:rPr>
          <w:b/>
          <w:bCs/>
          <w:i/>
          <w:iCs/>
          <w:color w:val="2F5496" w:themeColor="accent1" w:themeShade="BF"/>
          <w:sz w:val="36"/>
          <w:szCs w:val="36"/>
        </w:rPr>
        <w:t xml:space="preserve"> </w:t>
      </w:r>
      <w:r w:rsidR="00E57587">
        <w:rPr>
          <w:b/>
          <w:bCs/>
          <w:i/>
          <w:iCs/>
          <w:color w:val="2F5496" w:themeColor="accent1" w:themeShade="BF"/>
          <w:sz w:val="36"/>
          <w:szCs w:val="36"/>
        </w:rPr>
        <w:t xml:space="preserve">(We </w:t>
      </w:r>
      <w:r w:rsidR="00E57587" w:rsidRPr="00E57587">
        <w:rPr>
          <w:b/>
          <w:bCs/>
          <w:i/>
          <w:iCs/>
          <w:color w:val="2F5496" w:themeColor="accent1" w:themeShade="BF"/>
          <w:sz w:val="36"/>
          <w:szCs w:val="36"/>
        </w:rPr>
        <w:t>cannot</w:t>
      </w:r>
      <w:r w:rsidR="00E57587">
        <w:rPr>
          <w:b/>
          <w:bCs/>
          <w:i/>
          <w:iCs/>
          <w:color w:val="2F5496" w:themeColor="accent1" w:themeShade="BF"/>
          <w:sz w:val="36"/>
          <w:szCs w:val="36"/>
        </w:rPr>
        <w:t xml:space="preserve"> proceed without these documents.)</w:t>
      </w:r>
    </w:p>
    <w:p w14:paraId="698CAB04" w14:textId="77777777" w:rsidR="00FC4954" w:rsidRDefault="00FC4954" w:rsidP="00FC4954">
      <w:pPr>
        <w:pStyle w:val="Footer"/>
        <w:rPr>
          <w:b/>
          <w:bCs/>
          <w:i/>
          <w:iCs/>
          <w:color w:val="2F5496" w:themeColor="accent1" w:themeShade="BF"/>
          <w:sz w:val="36"/>
          <w:szCs w:val="36"/>
        </w:rPr>
      </w:pPr>
    </w:p>
    <w:p w14:paraId="0CB154EB" w14:textId="0AB1AEBB" w:rsidR="00E57587" w:rsidRPr="00E57587" w:rsidRDefault="00FC4954" w:rsidP="00E57587">
      <w:pPr>
        <w:pStyle w:val="Footer"/>
        <w:jc w:val="center"/>
        <w:rPr>
          <w:sz w:val="28"/>
          <w:szCs w:val="28"/>
        </w:rPr>
      </w:pPr>
      <w:r w:rsidRPr="00FC4954">
        <w:rPr>
          <w:b/>
          <w:bCs/>
          <w:color w:val="2F5496" w:themeColor="accent1" w:themeShade="BF"/>
          <w:sz w:val="36"/>
          <w:szCs w:val="36"/>
        </w:rPr>
        <w:t xml:space="preserve">Email </w:t>
      </w:r>
      <w:r>
        <w:rPr>
          <w:b/>
          <w:bCs/>
          <w:color w:val="2F5496" w:themeColor="accent1" w:themeShade="BF"/>
          <w:sz w:val="36"/>
          <w:szCs w:val="36"/>
        </w:rPr>
        <w:t xml:space="preserve">referral </w:t>
      </w:r>
      <w:r w:rsidRPr="00FC4954">
        <w:rPr>
          <w:b/>
          <w:bCs/>
          <w:color w:val="2F5496" w:themeColor="accent1" w:themeShade="BF"/>
          <w:sz w:val="36"/>
          <w:szCs w:val="36"/>
        </w:rPr>
        <w:t>to</w:t>
      </w:r>
      <w:r>
        <w:rPr>
          <w:b/>
          <w:bCs/>
          <w:i/>
          <w:iCs/>
          <w:color w:val="2F5496" w:themeColor="accent1" w:themeShade="BF"/>
          <w:sz w:val="36"/>
          <w:szCs w:val="36"/>
        </w:rPr>
        <w:t>:</w:t>
      </w:r>
      <w:r w:rsidRPr="00FC4954">
        <w:rPr>
          <w:sz w:val="28"/>
          <w:szCs w:val="28"/>
          <w:lang w:val="en-US"/>
        </w:rPr>
        <w:t xml:space="preserve"> </w:t>
      </w:r>
      <w:hyperlink r:id="rId7" w:history="1">
        <w:r w:rsidR="00E57587" w:rsidRPr="00E57587">
          <w:rPr>
            <w:rStyle w:val="Hyperlink"/>
            <w:sz w:val="28"/>
            <w:szCs w:val="28"/>
            <w:lang w:val="en-US"/>
          </w:rPr>
          <w:t>necinfo@curagroup.com.au</w:t>
        </w:r>
      </w:hyperlink>
      <w:r w:rsidR="00E57587" w:rsidRPr="00E57587">
        <w:rPr>
          <w:sz w:val="28"/>
          <w:szCs w:val="28"/>
          <w:lang w:val="en-US"/>
        </w:rPr>
        <w:t xml:space="preserve"> or </w:t>
      </w:r>
      <w:hyperlink r:id="rId8" w:history="1">
        <w:r w:rsidR="00E57587" w:rsidRPr="00E57587">
          <w:rPr>
            <w:rStyle w:val="Hyperlink"/>
            <w:sz w:val="28"/>
            <w:szCs w:val="28"/>
          </w:rPr>
          <w:t>necopenaccess@curagroup.com.au</w:t>
        </w:r>
      </w:hyperlink>
    </w:p>
    <w:p w14:paraId="282C8FA5" w14:textId="65732077" w:rsidR="004C69CE" w:rsidRPr="004C69CE" w:rsidRDefault="004C69CE" w:rsidP="00FC4954">
      <w:pPr>
        <w:pStyle w:val="Footer"/>
        <w:jc w:val="center"/>
        <w:rPr>
          <w:b/>
          <w:bCs/>
          <w:i/>
          <w:iCs/>
          <w:color w:val="1F4E79" w:themeColor="accent5" w:themeShade="80"/>
          <w:sz w:val="36"/>
          <w:szCs w:val="36"/>
        </w:rPr>
      </w:pPr>
      <w:r w:rsidRPr="004C69CE">
        <w:rPr>
          <w:rStyle w:val="Hyperlink"/>
          <w:color w:val="1F4E79" w:themeColor="accent5" w:themeShade="80"/>
          <w:sz w:val="28"/>
          <w:szCs w:val="28"/>
          <w:u w:val="none"/>
          <w:lang w:val="en-US"/>
        </w:rPr>
        <w:t>NEC cannot receive or send fax</w:t>
      </w:r>
    </w:p>
    <w:p w14:paraId="01D5DB76" w14:textId="77777777" w:rsidR="00FC4954" w:rsidRDefault="00FC4954" w:rsidP="00FC4954">
      <w:pPr>
        <w:pStyle w:val="Footer"/>
        <w:jc w:val="center"/>
        <w:rPr>
          <w:b/>
          <w:bCs/>
          <w:i/>
          <w:iCs/>
          <w:color w:val="2F5496" w:themeColor="accent1" w:themeShade="BF"/>
          <w:sz w:val="36"/>
          <w:szCs w:val="36"/>
        </w:rPr>
      </w:pPr>
    </w:p>
    <w:p w14:paraId="473DBEE7" w14:textId="77777777" w:rsidR="004C69CE" w:rsidRDefault="001570B7" w:rsidP="00FC4954">
      <w:pPr>
        <w:pStyle w:val="Footer"/>
        <w:jc w:val="center"/>
        <w:rPr>
          <w:sz w:val="28"/>
          <w:szCs w:val="28"/>
          <w:lang w:val="en-US"/>
        </w:rPr>
      </w:pPr>
      <w:r w:rsidRPr="00FC4954">
        <w:rPr>
          <w:b/>
          <w:sz w:val="28"/>
          <w:szCs w:val="28"/>
          <w:lang w:val="en-US"/>
        </w:rPr>
        <w:t>Phone</w:t>
      </w:r>
      <w:r w:rsidRPr="00FC4954">
        <w:rPr>
          <w:sz w:val="28"/>
          <w:szCs w:val="28"/>
          <w:lang w:val="en-US"/>
        </w:rPr>
        <w:t>: 02 4947 6000</w:t>
      </w:r>
      <w:r w:rsidR="00FC4954">
        <w:rPr>
          <w:sz w:val="28"/>
          <w:szCs w:val="28"/>
          <w:lang w:val="en-US"/>
        </w:rPr>
        <w:t xml:space="preserve"> </w:t>
      </w:r>
    </w:p>
    <w:p w14:paraId="31D60F40" w14:textId="04D9EB7A" w:rsidR="006F444E" w:rsidRPr="00FC4954" w:rsidRDefault="00FC4954" w:rsidP="00FC4954">
      <w:pPr>
        <w:pStyle w:val="Footer"/>
        <w:jc w:val="center"/>
        <w:rPr>
          <w:sz w:val="28"/>
          <w:szCs w:val="28"/>
          <w:lang w:val="en-US"/>
        </w:rPr>
      </w:pPr>
      <w:r w:rsidRPr="00FC4954">
        <w:rPr>
          <w:b/>
          <w:bCs/>
          <w:sz w:val="28"/>
          <w:szCs w:val="28"/>
          <w:lang w:val="en-US"/>
        </w:rPr>
        <w:t>Direct Access Nurse Coordinator:</w:t>
      </w:r>
      <w:r>
        <w:rPr>
          <w:sz w:val="28"/>
          <w:szCs w:val="28"/>
          <w:lang w:val="en-US"/>
        </w:rPr>
        <w:t xml:space="preserve"> 02 4947 60</w:t>
      </w:r>
      <w:r w:rsidR="004C69CE">
        <w:rPr>
          <w:sz w:val="28"/>
          <w:szCs w:val="28"/>
          <w:lang w:val="en-US"/>
        </w:rPr>
        <w:t xml:space="preserve">00 </w:t>
      </w:r>
      <w:r w:rsidR="00E57587">
        <w:rPr>
          <w:sz w:val="28"/>
          <w:szCs w:val="28"/>
          <w:lang w:val="en-US"/>
        </w:rPr>
        <w:t>and press option 2, ask for Direct Access Coordinator</w:t>
      </w:r>
    </w:p>
    <w:p w14:paraId="4AAF0195" w14:textId="38E04C9B" w:rsidR="001570B7" w:rsidRDefault="001570B7" w:rsidP="001570B7">
      <w:pPr>
        <w:pStyle w:val="Footer"/>
        <w:jc w:val="center"/>
        <w:rPr>
          <w:rStyle w:val="Hyperlink"/>
          <w:sz w:val="28"/>
          <w:szCs w:val="28"/>
          <w:lang w:val="en-US"/>
        </w:rPr>
      </w:pPr>
    </w:p>
    <w:p w14:paraId="36DC948F" w14:textId="77777777" w:rsidR="001570B7" w:rsidRPr="00FC4954" w:rsidRDefault="001570B7" w:rsidP="001570B7">
      <w:pPr>
        <w:pStyle w:val="Footer"/>
        <w:jc w:val="center"/>
        <w:rPr>
          <w:sz w:val="28"/>
          <w:szCs w:val="28"/>
          <w:lang w:val="en-US"/>
        </w:rPr>
      </w:pPr>
      <w:r w:rsidRPr="00FC4954">
        <w:rPr>
          <w:sz w:val="28"/>
          <w:szCs w:val="28"/>
          <w:lang w:val="en-US"/>
        </w:rPr>
        <w:t>Level 2, 20-22 Smith Street Charlestown 2290</w:t>
      </w:r>
    </w:p>
    <w:p w14:paraId="473C0D36" w14:textId="77777777" w:rsidR="001570B7" w:rsidRPr="00FC4954" w:rsidRDefault="001570B7" w:rsidP="001570B7">
      <w:pPr>
        <w:pStyle w:val="Footer"/>
        <w:jc w:val="center"/>
        <w:rPr>
          <w:sz w:val="28"/>
          <w:szCs w:val="28"/>
          <w:lang w:val="en-US"/>
        </w:rPr>
      </w:pPr>
      <w:r w:rsidRPr="00FC4954">
        <w:rPr>
          <w:sz w:val="28"/>
          <w:szCs w:val="28"/>
          <w:lang w:val="en-US"/>
        </w:rPr>
        <w:t>PO Box 545 Charlestown</w:t>
      </w:r>
    </w:p>
    <w:p w14:paraId="22476742" w14:textId="31EF16C6" w:rsidR="001570B7" w:rsidRPr="00FC4954" w:rsidRDefault="00DD0057" w:rsidP="001570B7">
      <w:pPr>
        <w:tabs>
          <w:tab w:val="left" w:pos="1485"/>
        </w:tabs>
        <w:jc w:val="center"/>
        <w:rPr>
          <w:sz w:val="28"/>
          <w:szCs w:val="28"/>
        </w:rPr>
      </w:pPr>
      <w:hyperlink r:id="rId9" w:history="1">
        <w:r w:rsidR="001570B7" w:rsidRPr="00FC4954">
          <w:rPr>
            <w:rStyle w:val="Hyperlink"/>
            <w:sz w:val="28"/>
            <w:szCs w:val="28"/>
          </w:rPr>
          <w:t>https://curagroup.com.au/newcastle-endoscopy-centre</w:t>
        </w:r>
      </w:hyperlink>
    </w:p>
    <w:p w14:paraId="22419EAF" w14:textId="77777777" w:rsidR="00FC4954" w:rsidRDefault="00FC4954" w:rsidP="00FC4954">
      <w:pPr>
        <w:pStyle w:val="Footer"/>
        <w:jc w:val="center"/>
        <w:rPr>
          <w:b/>
          <w:bCs/>
          <w:i/>
          <w:iCs/>
          <w:color w:val="2F5496" w:themeColor="accent1" w:themeShade="BF"/>
          <w:sz w:val="40"/>
          <w:szCs w:val="40"/>
        </w:rPr>
      </w:pPr>
      <w:r w:rsidRPr="00FC4954">
        <w:rPr>
          <w:b/>
          <w:bCs/>
          <w:i/>
          <w:iCs/>
          <w:color w:val="2F5496" w:themeColor="accent1" w:themeShade="BF"/>
          <w:sz w:val="40"/>
          <w:szCs w:val="40"/>
        </w:rPr>
        <w:t xml:space="preserve">Thank you for your referral to </w:t>
      </w:r>
    </w:p>
    <w:p w14:paraId="51EE29E8" w14:textId="51E39114" w:rsidR="00FC4954" w:rsidRPr="00FC4954" w:rsidRDefault="00FC4954" w:rsidP="00FC4954">
      <w:pPr>
        <w:pStyle w:val="Footer"/>
        <w:jc w:val="center"/>
        <w:rPr>
          <w:b/>
          <w:bCs/>
          <w:i/>
          <w:iCs/>
          <w:color w:val="2F5496" w:themeColor="accent1" w:themeShade="BF"/>
          <w:sz w:val="40"/>
          <w:szCs w:val="40"/>
        </w:rPr>
      </w:pPr>
      <w:r w:rsidRPr="00FC4954">
        <w:rPr>
          <w:b/>
          <w:bCs/>
          <w:i/>
          <w:iCs/>
          <w:color w:val="2F5496" w:themeColor="accent1" w:themeShade="BF"/>
          <w:sz w:val="40"/>
          <w:szCs w:val="40"/>
        </w:rPr>
        <w:t>Newcastle Endoscopy Centre.</w:t>
      </w:r>
    </w:p>
    <w:p w14:paraId="30D48371" w14:textId="77777777" w:rsidR="001570B7" w:rsidRPr="001570B7" w:rsidRDefault="001570B7" w:rsidP="001570B7">
      <w:pPr>
        <w:tabs>
          <w:tab w:val="left" w:pos="1485"/>
        </w:tabs>
        <w:jc w:val="center"/>
        <w:rPr>
          <w:sz w:val="16"/>
          <w:szCs w:val="16"/>
        </w:rPr>
      </w:pPr>
    </w:p>
    <w:sectPr w:rsidR="001570B7" w:rsidRPr="001570B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52B9" w14:textId="77777777" w:rsidR="00CC6060" w:rsidRDefault="00CC6060" w:rsidP="00451B0B">
      <w:pPr>
        <w:spacing w:after="0" w:line="240" w:lineRule="auto"/>
      </w:pPr>
      <w:r>
        <w:separator/>
      </w:r>
    </w:p>
  </w:endnote>
  <w:endnote w:type="continuationSeparator" w:id="0">
    <w:p w14:paraId="6B5F7FF9" w14:textId="77777777" w:rsidR="00CC6060" w:rsidRDefault="00CC6060" w:rsidP="0045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CF43" w14:textId="35174089" w:rsidR="001570B7" w:rsidRPr="000A164A" w:rsidRDefault="001570B7" w:rsidP="001570B7">
    <w:pPr>
      <w:pStyle w:val="Footer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Standard Form: 01.02T</w:t>
    </w:r>
    <w:r>
      <w:rPr>
        <w:sz w:val="16"/>
        <w:szCs w:val="16"/>
        <w:lang w:val="en-US"/>
      </w:rPr>
      <w:tab/>
      <w:t xml:space="preserve">Revision: </w:t>
    </w:r>
    <w:r w:rsidR="00616FD7">
      <w:rPr>
        <w:sz w:val="16"/>
        <w:szCs w:val="16"/>
        <w:lang w:val="en-US"/>
      </w:rPr>
      <w:t>1</w:t>
    </w:r>
    <w:r w:rsidR="00DD0057">
      <w:rPr>
        <w:sz w:val="16"/>
        <w:szCs w:val="16"/>
        <w:lang w:val="en-US"/>
      </w:rPr>
      <w:t>1</w:t>
    </w:r>
    <w:r>
      <w:rPr>
        <w:sz w:val="16"/>
        <w:szCs w:val="16"/>
        <w:lang w:val="en-US"/>
      </w:rPr>
      <w:tab/>
    </w:r>
    <w:r w:rsidR="00DD0057">
      <w:rPr>
        <w:sz w:val="16"/>
        <w:szCs w:val="16"/>
        <w:lang w:val="en-US"/>
      </w:rPr>
      <w:t xml:space="preserve">27 March </w:t>
    </w:r>
    <w:r w:rsidR="00616FD7">
      <w:rPr>
        <w:sz w:val="16"/>
        <w:szCs w:val="16"/>
        <w:lang w:val="en-US"/>
      </w:rPr>
      <w:t>2024</w:t>
    </w:r>
  </w:p>
  <w:p w14:paraId="6177D691" w14:textId="77777777" w:rsidR="001570B7" w:rsidRPr="001570B7" w:rsidRDefault="001570B7" w:rsidP="00157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10ED" w14:textId="77777777" w:rsidR="00CC6060" w:rsidRDefault="00CC6060" w:rsidP="00451B0B">
      <w:pPr>
        <w:spacing w:after="0" w:line="240" w:lineRule="auto"/>
      </w:pPr>
      <w:r>
        <w:separator/>
      </w:r>
    </w:p>
  </w:footnote>
  <w:footnote w:type="continuationSeparator" w:id="0">
    <w:p w14:paraId="688E101A" w14:textId="77777777" w:rsidR="00CC6060" w:rsidRDefault="00CC6060" w:rsidP="0045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134B" w14:textId="77777777" w:rsidR="00451B0B" w:rsidRDefault="00451B0B" w:rsidP="00451B0B">
    <w:pPr>
      <w:pStyle w:val="Header"/>
      <w:rPr>
        <w:sz w:val="32"/>
        <w:szCs w:val="32"/>
        <w:lang w:val="en-US"/>
        <w14:textOutline w14:w="5270" w14:cap="flat" w14:cmpd="sng" w14:algn="ctr">
          <w14:solidFill>
            <w14:srgbClr w14:val="00B0F0"/>
          </w14:solidFill>
          <w14:prstDash w14:val="solid"/>
          <w14:round/>
        </w14:textOutline>
      </w:rPr>
    </w:pPr>
    <w:r w:rsidRPr="00E02E5D">
      <w:rPr>
        <w:b/>
        <w:noProof/>
        <w:sz w:val="32"/>
        <w:szCs w:val="32"/>
        <w:lang w:eastAsia="en-AU"/>
        <w14:textOutline w14:w="9525" w14:cap="rnd" w14:cmpd="sng" w14:algn="ctr">
          <w14:solidFill>
            <w14:srgbClr w14:val="00B0F0"/>
          </w14:solidFill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1FC4051" wp14:editId="553C4B6D">
          <wp:simplePos x="0" y="0"/>
          <wp:positionH relativeFrom="column">
            <wp:posOffset>4645145</wp:posOffset>
          </wp:positionH>
          <wp:positionV relativeFrom="paragraph">
            <wp:posOffset>-415793</wp:posOffset>
          </wp:positionV>
          <wp:extent cx="1979930" cy="123825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le Endoscopy Logo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  <w:lang w:val="en-US"/>
        <w14:textOutline w14:w="5270" w14:cap="flat" w14:cmpd="sng" w14:algn="ctr">
          <w14:solidFill>
            <w14:srgbClr w14:val="00B0F0"/>
          </w14:solidFill>
          <w14:prstDash w14:val="solid"/>
          <w14:round/>
        </w14:textOutline>
      </w:rPr>
      <w:t xml:space="preserve">Newcastle Endoscopy Centre </w:t>
    </w:r>
  </w:p>
  <w:p w14:paraId="24677D90" w14:textId="093AEAC6" w:rsidR="00451B0B" w:rsidRPr="00451B0B" w:rsidRDefault="00451B0B" w:rsidP="00451B0B">
    <w:pPr>
      <w:pStyle w:val="Header"/>
    </w:pPr>
    <w:r>
      <w:rPr>
        <w:sz w:val="32"/>
        <w:szCs w:val="32"/>
        <w:lang w:val="en-US"/>
        <w14:textOutline w14:w="5270" w14:cap="flat" w14:cmpd="sng" w14:algn="ctr">
          <w14:solidFill>
            <w14:srgbClr w14:val="00B0F0"/>
          </w14:solidFill>
          <w14:prstDash w14:val="solid"/>
          <w14:round/>
        </w14:textOutline>
      </w:rPr>
      <w:t>Direct Access Colonoscopy Referral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CB7"/>
    <w:multiLevelType w:val="hybridMultilevel"/>
    <w:tmpl w:val="AAC85DE4"/>
    <w:lvl w:ilvl="0" w:tplc="B6E4E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0928"/>
    <w:multiLevelType w:val="hybridMultilevel"/>
    <w:tmpl w:val="F5DCAE64"/>
    <w:lvl w:ilvl="0" w:tplc="B6E4E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828"/>
    <w:multiLevelType w:val="hybridMultilevel"/>
    <w:tmpl w:val="D8585A2A"/>
    <w:lvl w:ilvl="0" w:tplc="B6E4E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60116"/>
    <w:multiLevelType w:val="hybridMultilevel"/>
    <w:tmpl w:val="6E4CE1B8"/>
    <w:lvl w:ilvl="0" w:tplc="B6E4E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07183"/>
    <w:multiLevelType w:val="hybridMultilevel"/>
    <w:tmpl w:val="09042DCC"/>
    <w:lvl w:ilvl="0" w:tplc="B6E4E462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4EC81067"/>
    <w:multiLevelType w:val="hybridMultilevel"/>
    <w:tmpl w:val="76F87304"/>
    <w:lvl w:ilvl="0" w:tplc="B6E4E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13233"/>
    <w:multiLevelType w:val="hybridMultilevel"/>
    <w:tmpl w:val="2CCE53D2"/>
    <w:lvl w:ilvl="0" w:tplc="B6E4E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2504D"/>
    <w:multiLevelType w:val="hybridMultilevel"/>
    <w:tmpl w:val="CF602CE6"/>
    <w:lvl w:ilvl="0" w:tplc="B6E4E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0B"/>
    <w:rsid w:val="001570B7"/>
    <w:rsid w:val="0024576A"/>
    <w:rsid w:val="003326BD"/>
    <w:rsid w:val="003E3A4A"/>
    <w:rsid w:val="00451B0B"/>
    <w:rsid w:val="004629C1"/>
    <w:rsid w:val="004A2BE0"/>
    <w:rsid w:val="004C69CE"/>
    <w:rsid w:val="005E6B30"/>
    <w:rsid w:val="00616FD7"/>
    <w:rsid w:val="00617E95"/>
    <w:rsid w:val="00621F25"/>
    <w:rsid w:val="0065668C"/>
    <w:rsid w:val="006F14A4"/>
    <w:rsid w:val="006F444E"/>
    <w:rsid w:val="00772226"/>
    <w:rsid w:val="009329A7"/>
    <w:rsid w:val="009605C5"/>
    <w:rsid w:val="00964949"/>
    <w:rsid w:val="00B460DF"/>
    <w:rsid w:val="00B52B95"/>
    <w:rsid w:val="00C4464C"/>
    <w:rsid w:val="00C609A1"/>
    <w:rsid w:val="00CC6060"/>
    <w:rsid w:val="00D30B44"/>
    <w:rsid w:val="00D909A9"/>
    <w:rsid w:val="00DD0057"/>
    <w:rsid w:val="00E353BA"/>
    <w:rsid w:val="00E57587"/>
    <w:rsid w:val="00E762AC"/>
    <w:rsid w:val="00F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92E7"/>
  <w15:chartTrackingRefBased/>
  <w15:docId w15:val="{FF4CE3F7-7266-4746-8503-D805739C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0B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B0B"/>
  </w:style>
  <w:style w:type="paragraph" w:styleId="Footer">
    <w:name w:val="footer"/>
    <w:basedOn w:val="Normal"/>
    <w:link w:val="FooterChar"/>
    <w:uiPriority w:val="99"/>
    <w:unhideWhenUsed/>
    <w:rsid w:val="0045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B0B"/>
  </w:style>
  <w:style w:type="paragraph" w:styleId="ListParagraph">
    <w:name w:val="List Paragraph"/>
    <w:basedOn w:val="Normal"/>
    <w:uiPriority w:val="34"/>
    <w:qFormat/>
    <w:rsid w:val="00451B0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5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7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0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E95"/>
    <w:rPr>
      <w:rFonts w:eastAsiaTheme="minorEastAsia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E95"/>
    <w:rPr>
      <w:rFonts w:eastAsiaTheme="minorEastAsia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95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openaccess@curagroup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cinfo@curagroup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uragroup.com.au/newcastle-endoscopy-cent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Cura Day Hospitals Group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Saunders | Newcastle Endoscopy Centre</dc:creator>
  <cp:keywords/>
  <dc:description/>
  <cp:lastModifiedBy>Stephanie Saunders | Newcastle Endoscopy Centre</cp:lastModifiedBy>
  <cp:revision>3</cp:revision>
  <cp:lastPrinted>2022-12-12T23:31:00Z</cp:lastPrinted>
  <dcterms:created xsi:type="dcterms:W3CDTF">2024-02-08T00:42:00Z</dcterms:created>
  <dcterms:modified xsi:type="dcterms:W3CDTF">2024-03-26T23:02:00Z</dcterms:modified>
</cp:coreProperties>
</file>